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Look w:val="04A0" w:firstRow="1" w:lastRow="0" w:firstColumn="1" w:lastColumn="0" w:noHBand="0" w:noVBand="1"/>
      </w:tblPr>
      <w:tblGrid>
        <w:gridCol w:w="5353"/>
        <w:gridCol w:w="5103"/>
      </w:tblGrid>
      <w:tr w:rsidR="00170F20" w:rsidRPr="00170F20" w:rsidTr="006A4C09">
        <w:tc>
          <w:tcPr>
            <w:tcW w:w="5353" w:type="dxa"/>
            <w:shd w:val="clear" w:color="auto" w:fill="auto"/>
          </w:tcPr>
          <w:p w:rsidR="00170F20" w:rsidRPr="00170F20" w:rsidRDefault="00170F20" w:rsidP="00FE3614">
            <w:pPr>
              <w:ind w:left="34"/>
              <w:rPr>
                <w:rFonts w:eastAsia="Calibri"/>
                <w:sz w:val="22"/>
                <w:szCs w:val="22"/>
                <w:lang w:eastAsia="en-US"/>
              </w:rPr>
            </w:pPr>
          </w:p>
        </w:tc>
        <w:tc>
          <w:tcPr>
            <w:tcW w:w="5103" w:type="dxa"/>
            <w:shd w:val="clear" w:color="auto" w:fill="auto"/>
          </w:tcPr>
          <w:p w:rsidR="005815B8" w:rsidRDefault="00F4723B" w:rsidP="00533D0A">
            <w:pPr>
              <w:rPr>
                <w:rFonts w:eastAsia="Calibri"/>
                <w:sz w:val="22"/>
                <w:szCs w:val="22"/>
                <w:lang w:eastAsia="en-US"/>
              </w:rPr>
            </w:pPr>
            <w:r>
              <w:rPr>
                <w:rFonts w:eastAsia="Calibri"/>
                <w:sz w:val="22"/>
                <w:szCs w:val="22"/>
                <w:lang w:eastAsia="en-US"/>
              </w:rPr>
              <w:t xml:space="preserve">               </w:t>
            </w:r>
            <w:r w:rsidR="00F321F4">
              <w:rPr>
                <w:rFonts w:eastAsia="Calibri"/>
                <w:sz w:val="22"/>
                <w:szCs w:val="22"/>
                <w:lang w:eastAsia="en-US"/>
              </w:rPr>
              <w:t xml:space="preserve">     </w:t>
            </w:r>
          </w:p>
          <w:p w:rsidR="00170F20" w:rsidRPr="00170F20" w:rsidRDefault="00F321F4" w:rsidP="00170F20">
            <w:pPr>
              <w:rPr>
                <w:rFonts w:eastAsia="Calibri"/>
                <w:sz w:val="22"/>
                <w:szCs w:val="22"/>
                <w:lang w:eastAsia="en-US"/>
              </w:rPr>
            </w:pPr>
            <w:r>
              <w:rPr>
                <w:rFonts w:eastAsia="Calibri"/>
                <w:sz w:val="22"/>
                <w:szCs w:val="22"/>
                <w:lang w:eastAsia="en-US"/>
              </w:rPr>
              <w:t xml:space="preserve">                    </w:t>
            </w:r>
            <w:r w:rsidR="00170F20" w:rsidRPr="00170F20">
              <w:rPr>
                <w:rFonts w:eastAsia="Calibri"/>
                <w:sz w:val="22"/>
                <w:szCs w:val="22"/>
                <w:lang w:eastAsia="en-US"/>
              </w:rPr>
              <w:t>УТВЕРЖДАЮ:</w:t>
            </w:r>
          </w:p>
          <w:p w:rsidR="00F4723B" w:rsidRDefault="00F4723B" w:rsidP="00F4723B">
            <w:pPr>
              <w:rPr>
                <w:rFonts w:eastAsia="Calibri"/>
                <w:sz w:val="22"/>
                <w:szCs w:val="22"/>
                <w:lang w:eastAsia="en-US"/>
              </w:rPr>
            </w:pPr>
            <w:r>
              <w:rPr>
                <w:rFonts w:eastAsia="Calibri"/>
                <w:sz w:val="22"/>
                <w:szCs w:val="22"/>
                <w:lang w:eastAsia="en-US"/>
              </w:rPr>
              <w:t xml:space="preserve">                    Руководитель </w:t>
            </w:r>
            <w:proofErr w:type="gramStart"/>
            <w:r>
              <w:rPr>
                <w:rFonts w:eastAsia="Calibri"/>
                <w:sz w:val="22"/>
                <w:szCs w:val="22"/>
                <w:lang w:eastAsia="en-US"/>
              </w:rPr>
              <w:t>муниципального</w:t>
            </w:r>
            <w:proofErr w:type="gramEnd"/>
            <w:r w:rsidR="00170F20" w:rsidRPr="00170F20">
              <w:rPr>
                <w:rFonts w:eastAsia="Calibri"/>
                <w:sz w:val="22"/>
                <w:szCs w:val="22"/>
                <w:lang w:eastAsia="en-US"/>
              </w:rPr>
              <w:t xml:space="preserve"> </w:t>
            </w:r>
          </w:p>
          <w:p w:rsidR="00F4723B" w:rsidRDefault="00F4723B" w:rsidP="00170F20">
            <w:pPr>
              <w:rPr>
                <w:rFonts w:eastAsia="Calibri"/>
                <w:sz w:val="22"/>
                <w:szCs w:val="22"/>
                <w:lang w:eastAsia="en-US"/>
              </w:rPr>
            </w:pPr>
            <w:r>
              <w:rPr>
                <w:rFonts w:eastAsia="Calibri"/>
                <w:sz w:val="22"/>
                <w:szCs w:val="22"/>
                <w:lang w:eastAsia="en-US"/>
              </w:rPr>
              <w:t xml:space="preserve">                    казенного учреждения муниципального</w:t>
            </w:r>
          </w:p>
          <w:p w:rsidR="00F4723B" w:rsidRDefault="00F4723B" w:rsidP="00170F20">
            <w:pPr>
              <w:rPr>
                <w:rFonts w:eastAsia="Calibri"/>
                <w:sz w:val="22"/>
                <w:szCs w:val="22"/>
                <w:lang w:eastAsia="en-US"/>
              </w:rPr>
            </w:pPr>
            <w:r>
              <w:rPr>
                <w:rFonts w:eastAsia="Calibri"/>
                <w:sz w:val="22"/>
                <w:szCs w:val="22"/>
                <w:lang w:eastAsia="en-US"/>
              </w:rPr>
              <w:t xml:space="preserve">                    образования </w:t>
            </w:r>
            <w:proofErr w:type="spellStart"/>
            <w:r>
              <w:rPr>
                <w:rFonts w:eastAsia="Calibri"/>
                <w:sz w:val="22"/>
                <w:szCs w:val="22"/>
                <w:lang w:eastAsia="en-US"/>
              </w:rPr>
              <w:t>Щербиновский</w:t>
            </w:r>
            <w:proofErr w:type="spellEnd"/>
            <w:r>
              <w:rPr>
                <w:rFonts w:eastAsia="Calibri"/>
                <w:sz w:val="22"/>
                <w:szCs w:val="22"/>
                <w:lang w:eastAsia="en-US"/>
              </w:rPr>
              <w:t xml:space="preserve"> район </w:t>
            </w:r>
          </w:p>
          <w:p w:rsidR="00F4723B" w:rsidRPr="00170F20" w:rsidRDefault="00F4723B" w:rsidP="00170F20">
            <w:pPr>
              <w:rPr>
                <w:rFonts w:eastAsia="Calibri"/>
                <w:sz w:val="22"/>
                <w:szCs w:val="22"/>
                <w:lang w:eastAsia="en-US"/>
              </w:rPr>
            </w:pPr>
            <w:r>
              <w:rPr>
                <w:rFonts w:eastAsia="Calibri"/>
                <w:sz w:val="22"/>
                <w:szCs w:val="22"/>
                <w:lang w:eastAsia="en-US"/>
              </w:rPr>
              <w:t xml:space="preserve">                    «Служба строительного заказчика»</w:t>
            </w:r>
          </w:p>
          <w:p w:rsidR="00170F20" w:rsidRPr="00170F20" w:rsidRDefault="00F4723B" w:rsidP="00170F20">
            <w:pPr>
              <w:rPr>
                <w:rFonts w:eastAsia="Calibri"/>
                <w:sz w:val="22"/>
                <w:szCs w:val="22"/>
                <w:lang w:eastAsia="en-US"/>
              </w:rPr>
            </w:pPr>
            <w:r>
              <w:rPr>
                <w:rFonts w:eastAsia="Calibri"/>
                <w:sz w:val="22"/>
                <w:szCs w:val="22"/>
                <w:lang w:eastAsia="en-US"/>
              </w:rPr>
              <w:t xml:space="preserve">            </w:t>
            </w:r>
            <w:r w:rsidR="00DF64D3">
              <w:rPr>
                <w:rFonts w:eastAsia="Calibri"/>
                <w:sz w:val="22"/>
                <w:szCs w:val="22"/>
                <w:lang w:eastAsia="en-US"/>
              </w:rPr>
              <w:t xml:space="preserve">        </w:t>
            </w:r>
            <w:r w:rsidR="00170F20" w:rsidRPr="00170F20">
              <w:rPr>
                <w:rFonts w:eastAsia="Calibri"/>
                <w:sz w:val="22"/>
                <w:szCs w:val="22"/>
                <w:lang w:eastAsia="en-US"/>
              </w:rPr>
              <w:t>______________________</w:t>
            </w:r>
            <w:r>
              <w:rPr>
                <w:rFonts w:eastAsia="Calibri"/>
                <w:sz w:val="22"/>
                <w:szCs w:val="22"/>
                <w:lang w:eastAsia="en-US"/>
              </w:rPr>
              <w:t xml:space="preserve">Т.В. </w:t>
            </w:r>
            <w:proofErr w:type="spellStart"/>
            <w:r>
              <w:rPr>
                <w:rFonts w:eastAsia="Calibri"/>
                <w:sz w:val="22"/>
                <w:szCs w:val="22"/>
                <w:lang w:eastAsia="en-US"/>
              </w:rPr>
              <w:t>Пикулик</w:t>
            </w:r>
            <w:proofErr w:type="spellEnd"/>
          </w:p>
          <w:p w:rsidR="00170F20" w:rsidRPr="00170F20" w:rsidRDefault="00DF64D3" w:rsidP="00DF64D3">
            <w:pPr>
              <w:tabs>
                <w:tab w:val="left" w:pos="1097"/>
              </w:tabs>
              <w:rPr>
                <w:rFonts w:eastAsia="Calibri"/>
                <w:sz w:val="22"/>
                <w:szCs w:val="22"/>
                <w:lang w:eastAsia="en-US"/>
              </w:rPr>
            </w:pPr>
            <w:r>
              <w:rPr>
                <w:rFonts w:eastAsia="Calibri"/>
                <w:sz w:val="22"/>
                <w:szCs w:val="22"/>
                <w:lang w:eastAsia="en-US"/>
              </w:rPr>
              <w:t xml:space="preserve">                    </w:t>
            </w:r>
            <w:r w:rsidR="00170F20" w:rsidRPr="00170F20">
              <w:rPr>
                <w:rFonts w:eastAsia="Calibri"/>
                <w:sz w:val="22"/>
                <w:szCs w:val="22"/>
                <w:lang w:eastAsia="en-US"/>
              </w:rPr>
              <w:t>«____» ____________________ 2018 г.</w:t>
            </w:r>
          </w:p>
        </w:tc>
      </w:tr>
    </w:tbl>
    <w:p w:rsidR="00170F20" w:rsidRPr="00170F20" w:rsidRDefault="00170F20" w:rsidP="00170F20">
      <w:pPr>
        <w:jc w:val="right"/>
        <w:rPr>
          <w:rFonts w:eastAsia="Calibri"/>
          <w:sz w:val="22"/>
          <w:szCs w:val="22"/>
          <w:lang w:eastAsia="en-US"/>
        </w:rPr>
      </w:pPr>
    </w:p>
    <w:p w:rsidR="00170F20" w:rsidRPr="00170F20" w:rsidRDefault="00170F20" w:rsidP="00170F20">
      <w:pPr>
        <w:rPr>
          <w:rFonts w:eastAsia="Calibri"/>
          <w:sz w:val="22"/>
          <w:szCs w:val="22"/>
          <w:lang w:eastAsia="en-US"/>
        </w:rPr>
      </w:pPr>
    </w:p>
    <w:tbl>
      <w:tblPr>
        <w:tblW w:w="11057" w:type="dxa"/>
        <w:tblInd w:w="-601" w:type="dxa"/>
        <w:tblLook w:val="04A0" w:firstRow="1" w:lastRow="0" w:firstColumn="1" w:lastColumn="0" w:noHBand="0" w:noVBand="1"/>
      </w:tblPr>
      <w:tblGrid>
        <w:gridCol w:w="11057"/>
      </w:tblGrid>
      <w:tr w:rsidR="00170F20" w:rsidRPr="00F4723B" w:rsidTr="00F4723B">
        <w:trPr>
          <w:trHeight w:val="1428"/>
        </w:trPr>
        <w:tc>
          <w:tcPr>
            <w:tcW w:w="11057" w:type="dxa"/>
            <w:vAlign w:val="center"/>
          </w:tcPr>
          <w:p w:rsidR="00170F20" w:rsidRPr="00F4723B" w:rsidRDefault="00F321F4" w:rsidP="00170F20">
            <w:pPr>
              <w:jc w:val="center"/>
              <w:rPr>
                <w:rFonts w:eastAsia="Calibri"/>
                <w:sz w:val="22"/>
                <w:szCs w:val="22"/>
                <w:lang w:eastAsia="en-US"/>
              </w:rPr>
            </w:pPr>
            <w:r>
              <w:rPr>
                <w:rFonts w:eastAsia="Calibri"/>
                <w:sz w:val="22"/>
                <w:szCs w:val="22"/>
                <w:lang w:eastAsia="en-US"/>
              </w:rPr>
              <w:t>ТЕХНИЧЕСКОЕ ЗАДАНИЕ</w:t>
            </w:r>
          </w:p>
          <w:p w:rsidR="00393D00" w:rsidRDefault="00170F20" w:rsidP="00393D00">
            <w:pPr>
              <w:pStyle w:val="2"/>
              <w:widowControl w:val="0"/>
              <w:tabs>
                <w:tab w:val="num" w:pos="1440"/>
              </w:tabs>
              <w:adjustRightInd w:val="0"/>
              <w:spacing w:after="0" w:line="240" w:lineRule="auto"/>
              <w:ind w:left="0"/>
              <w:jc w:val="center"/>
              <w:textAlignment w:val="baseline"/>
              <w:rPr>
                <w:rFonts w:eastAsiaTheme="minorHAnsi" w:cstheme="minorBidi"/>
              </w:rPr>
            </w:pPr>
            <w:r w:rsidRPr="00F4723B">
              <w:rPr>
                <w:rFonts w:eastAsia="Calibri"/>
                <w:sz w:val="22"/>
                <w:szCs w:val="22"/>
              </w:rPr>
              <w:t xml:space="preserve">на </w:t>
            </w:r>
            <w:r w:rsidR="00393D00">
              <w:rPr>
                <w:rFonts w:eastAsia="Calibri"/>
                <w:sz w:val="22"/>
                <w:szCs w:val="22"/>
              </w:rPr>
              <w:t xml:space="preserve">оказание услуг </w:t>
            </w:r>
            <w:r w:rsidR="00393D00" w:rsidRPr="00DC75AA">
              <w:t xml:space="preserve">по </w:t>
            </w:r>
            <w:r w:rsidR="00393D00">
              <w:rPr>
                <w:bCs/>
              </w:rPr>
              <w:t xml:space="preserve">разработке проектной документации на проведение </w:t>
            </w:r>
            <w:r w:rsidR="00393D00" w:rsidRPr="00DC75AA">
              <w:t>капитально</w:t>
            </w:r>
            <w:r w:rsidR="00393D00">
              <w:t>го</w:t>
            </w:r>
            <w:r w:rsidR="00393D00" w:rsidRPr="00DC75AA">
              <w:t xml:space="preserve"> ремонт</w:t>
            </w:r>
            <w:r w:rsidR="00393D00">
              <w:t>а</w:t>
            </w:r>
            <w:r w:rsidR="008C0F5B">
              <w:t xml:space="preserve"> фасада,</w:t>
            </w:r>
            <w:r w:rsidR="00393D00" w:rsidRPr="00DC75AA">
              <w:t xml:space="preserve"> </w:t>
            </w:r>
            <w:r w:rsidR="00393D00" w:rsidRPr="00700146">
              <w:t>внутридомовой инженерной системы электроснабжения многоквартирного дома</w:t>
            </w:r>
            <w:r w:rsidR="00393D00" w:rsidRPr="00DC75AA">
              <w:t>, расположенн</w:t>
            </w:r>
            <w:r w:rsidR="00393D00">
              <w:t>ого</w:t>
            </w:r>
            <w:r w:rsidR="00393D00" w:rsidRPr="00DC75AA">
              <w:t xml:space="preserve"> </w:t>
            </w:r>
            <w:r w:rsidR="00393D00">
              <w:t>по адресу:</w:t>
            </w:r>
            <w:r w:rsidR="00393D00" w:rsidRPr="00700146">
              <w:rPr>
                <w:i/>
                <w:color w:val="FF0000"/>
                <w:sz w:val="28"/>
                <w:szCs w:val="28"/>
              </w:rPr>
              <w:t xml:space="preserve"> </w:t>
            </w:r>
            <w:r w:rsidR="00393D00" w:rsidRPr="00700146">
              <w:t xml:space="preserve">Краснодарский край, </w:t>
            </w:r>
            <w:proofErr w:type="spellStart"/>
            <w:r w:rsidR="00393D00" w:rsidRPr="00700146">
              <w:t>Щербиновский</w:t>
            </w:r>
            <w:proofErr w:type="spellEnd"/>
            <w:r w:rsidR="00393D00" w:rsidRPr="00700146">
              <w:t xml:space="preserve"> район, ст. Старощербиновская, ул. </w:t>
            </w:r>
            <w:r w:rsidR="005B4519">
              <w:t>Советов</w:t>
            </w:r>
            <w:r w:rsidR="00393D00" w:rsidRPr="00700146">
              <w:t xml:space="preserve">, </w:t>
            </w:r>
            <w:r w:rsidR="005B4519">
              <w:t>7</w:t>
            </w:r>
            <w:r w:rsidR="008C0F5B">
              <w:t>6</w:t>
            </w:r>
          </w:p>
          <w:p w:rsidR="00F4723B" w:rsidRPr="00F4723B" w:rsidRDefault="00F4723B" w:rsidP="00F4723B">
            <w:pPr>
              <w:jc w:val="center"/>
              <w:rPr>
                <w:sz w:val="22"/>
                <w:szCs w:val="22"/>
              </w:rPr>
            </w:pPr>
          </w:p>
          <w:p w:rsidR="00CB1C71" w:rsidRPr="00F4723B" w:rsidRDefault="00CB1C71" w:rsidP="00170F20">
            <w:pPr>
              <w:jc w:val="center"/>
              <w:rPr>
                <w:rFonts w:eastAsia="Calibri"/>
                <w:sz w:val="22"/>
                <w:szCs w:val="22"/>
                <w:lang w:eastAsia="en-US"/>
              </w:rPr>
            </w:pPr>
          </w:p>
          <w:p w:rsidR="00CB1C71" w:rsidRPr="00F4723B" w:rsidRDefault="006A4C09" w:rsidP="006A4C09">
            <w:pPr>
              <w:ind w:left="175"/>
              <w:jc w:val="both"/>
              <w:rPr>
                <w:rFonts w:eastAsia="Calibri"/>
                <w:sz w:val="22"/>
                <w:szCs w:val="22"/>
                <w:lang w:eastAsia="en-US"/>
              </w:rPr>
            </w:pPr>
            <w:r>
              <w:rPr>
                <w:rFonts w:eastAsia="Calibri"/>
                <w:sz w:val="22"/>
                <w:szCs w:val="22"/>
                <w:lang w:eastAsia="en-US"/>
              </w:rPr>
              <w:t xml:space="preserve">        </w:t>
            </w:r>
            <w:r w:rsidR="00CB1C71" w:rsidRPr="00F4723B">
              <w:rPr>
                <w:rFonts w:eastAsia="Calibri"/>
                <w:sz w:val="22"/>
                <w:szCs w:val="22"/>
                <w:lang w:eastAsia="en-US"/>
              </w:rPr>
              <w:t xml:space="preserve">в рамках </w:t>
            </w:r>
            <w:proofErr w:type="gramStart"/>
            <w:r w:rsidR="00CB1C71" w:rsidRPr="00F4723B">
              <w:rPr>
                <w:rFonts w:eastAsia="Calibri"/>
                <w:sz w:val="22"/>
                <w:szCs w:val="22"/>
                <w:lang w:eastAsia="en-US"/>
              </w:rPr>
              <w:t xml:space="preserve">реализации региональной программы капитального ремонта общего имущества собственников </w:t>
            </w:r>
            <w:r>
              <w:rPr>
                <w:rFonts w:eastAsia="Calibri"/>
                <w:sz w:val="22"/>
                <w:szCs w:val="22"/>
                <w:lang w:eastAsia="en-US"/>
              </w:rPr>
              <w:t xml:space="preserve">   </w:t>
            </w:r>
            <w:r w:rsidR="00CB1C71" w:rsidRPr="00F4723B">
              <w:rPr>
                <w:rFonts w:eastAsia="Calibri"/>
                <w:sz w:val="22"/>
                <w:szCs w:val="22"/>
                <w:lang w:eastAsia="en-US"/>
              </w:rPr>
              <w:t>помещений</w:t>
            </w:r>
            <w:proofErr w:type="gramEnd"/>
            <w:r w:rsidR="00CB1C71" w:rsidRPr="00F4723B">
              <w:rPr>
                <w:rFonts w:eastAsia="Calibri"/>
                <w:sz w:val="22"/>
                <w:szCs w:val="22"/>
                <w:lang w:eastAsia="en-US"/>
              </w:rPr>
              <w:t xml:space="preserve"> в многоквартирных домах, расположенных на территории Краснодарского края, на 2014-2043 годы, утвержденной постановлением главы администрации (губернатора) Краснодарского края от 31 декабря 2013 года № 1638, на 2018 год</w:t>
            </w:r>
          </w:p>
        </w:tc>
      </w:tr>
    </w:tbl>
    <w:p w:rsidR="00A7536B" w:rsidRPr="00A7536B" w:rsidRDefault="00A7536B" w:rsidP="00A7536B">
      <w:pPr>
        <w:jc w:val="center"/>
      </w:pPr>
    </w:p>
    <w:tbl>
      <w:tblPr>
        <w:tblW w:w="1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3480"/>
        <w:gridCol w:w="6545"/>
      </w:tblGrid>
      <w:tr w:rsidR="00293EEB" w:rsidRPr="00346C39" w:rsidTr="009816E7">
        <w:trPr>
          <w:trHeight w:val="149"/>
        </w:trPr>
        <w:tc>
          <w:tcPr>
            <w:tcW w:w="456" w:type="dxa"/>
          </w:tcPr>
          <w:p w:rsidR="00293EEB" w:rsidRPr="00346C39" w:rsidRDefault="00293EEB" w:rsidP="00346C39">
            <w:pPr>
              <w:jc w:val="center"/>
            </w:pPr>
            <w:r w:rsidRPr="00346C39">
              <w:t>1</w:t>
            </w:r>
          </w:p>
        </w:tc>
        <w:tc>
          <w:tcPr>
            <w:tcW w:w="3480" w:type="dxa"/>
          </w:tcPr>
          <w:p w:rsidR="00293EEB" w:rsidRPr="00346C39" w:rsidRDefault="00293EEB" w:rsidP="009816E7">
            <w:r w:rsidRPr="00346C39">
              <w:t>Наименование и адрес объекта</w:t>
            </w:r>
          </w:p>
        </w:tc>
        <w:tc>
          <w:tcPr>
            <w:tcW w:w="6545" w:type="dxa"/>
          </w:tcPr>
          <w:p w:rsidR="009B209A" w:rsidRPr="00323108" w:rsidRDefault="00145116" w:rsidP="008C0F5B">
            <w:pPr>
              <w:jc w:val="both"/>
              <w:rPr>
                <w:color w:val="00B050"/>
              </w:rPr>
            </w:pPr>
            <w:r>
              <w:t>Капитальный ремонт общего имущества многоквартирно</w:t>
            </w:r>
            <w:r w:rsidR="008C0F5B">
              <w:t>го</w:t>
            </w:r>
            <w:r>
              <w:t xml:space="preserve"> дом</w:t>
            </w:r>
            <w:r w:rsidR="008C0F5B">
              <w:t>а</w:t>
            </w:r>
            <w:r>
              <w:t xml:space="preserve">, </w:t>
            </w:r>
            <w:proofErr w:type="gramStart"/>
            <w:r>
              <w:t>расположенном</w:t>
            </w:r>
            <w:proofErr w:type="gramEnd"/>
            <w:r>
              <w:t xml:space="preserve"> по адресу: </w:t>
            </w:r>
            <w:r w:rsidR="00BF0A02" w:rsidRPr="00F4723B">
              <w:rPr>
                <w:sz w:val="22"/>
                <w:szCs w:val="22"/>
              </w:rPr>
              <w:t xml:space="preserve">Краснодарский край, </w:t>
            </w:r>
            <w:proofErr w:type="spellStart"/>
            <w:r w:rsidR="00BF0A02" w:rsidRPr="00F4723B">
              <w:rPr>
                <w:sz w:val="22"/>
                <w:szCs w:val="22"/>
              </w:rPr>
              <w:t>Щербиновский</w:t>
            </w:r>
            <w:proofErr w:type="spellEnd"/>
            <w:r w:rsidR="00BF0A02" w:rsidRPr="00F4723B">
              <w:rPr>
                <w:sz w:val="22"/>
                <w:szCs w:val="22"/>
              </w:rPr>
              <w:t xml:space="preserve"> район,</w:t>
            </w:r>
            <w:r w:rsidR="00BF0A02">
              <w:rPr>
                <w:sz w:val="22"/>
                <w:szCs w:val="22"/>
              </w:rPr>
              <w:t xml:space="preserve"> </w:t>
            </w:r>
            <w:r w:rsidR="00BF0A02" w:rsidRPr="00F4723B">
              <w:rPr>
                <w:sz w:val="22"/>
                <w:szCs w:val="22"/>
              </w:rPr>
              <w:t xml:space="preserve"> ст</w:t>
            </w:r>
            <w:r w:rsidR="00BF0A02">
              <w:rPr>
                <w:sz w:val="22"/>
                <w:szCs w:val="22"/>
              </w:rPr>
              <w:t xml:space="preserve">. </w:t>
            </w:r>
            <w:r w:rsidR="00BF0A02" w:rsidRPr="00F4723B">
              <w:rPr>
                <w:sz w:val="22"/>
                <w:szCs w:val="22"/>
              </w:rPr>
              <w:t xml:space="preserve">Старощербиновская, ул. </w:t>
            </w:r>
            <w:r w:rsidR="005B4519">
              <w:rPr>
                <w:sz w:val="22"/>
                <w:szCs w:val="22"/>
              </w:rPr>
              <w:t>Советов</w:t>
            </w:r>
            <w:r w:rsidR="00BF0A02" w:rsidRPr="00F4723B">
              <w:rPr>
                <w:sz w:val="22"/>
                <w:szCs w:val="22"/>
              </w:rPr>
              <w:t xml:space="preserve">, </w:t>
            </w:r>
            <w:r w:rsidR="005B4519">
              <w:rPr>
                <w:sz w:val="22"/>
                <w:szCs w:val="22"/>
              </w:rPr>
              <w:t>7</w:t>
            </w:r>
            <w:r w:rsidR="008C0F5B">
              <w:rPr>
                <w:sz w:val="22"/>
                <w:szCs w:val="22"/>
              </w:rPr>
              <w:t>6</w:t>
            </w:r>
          </w:p>
        </w:tc>
      </w:tr>
      <w:tr w:rsidR="00A7536B" w:rsidRPr="00346C39" w:rsidTr="00BF0A02">
        <w:trPr>
          <w:trHeight w:val="920"/>
        </w:trPr>
        <w:tc>
          <w:tcPr>
            <w:tcW w:w="456" w:type="dxa"/>
          </w:tcPr>
          <w:p w:rsidR="00A7536B" w:rsidRPr="00346C39" w:rsidRDefault="00A7536B" w:rsidP="00346C39">
            <w:pPr>
              <w:jc w:val="center"/>
            </w:pPr>
            <w:r w:rsidRPr="00346C39">
              <w:t>2</w:t>
            </w:r>
          </w:p>
        </w:tc>
        <w:tc>
          <w:tcPr>
            <w:tcW w:w="3480" w:type="dxa"/>
          </w:tcPr>
          <w:p w:rsidR="00A7536B" w:rsidRPr="00346C39" w:rsidRDefault="00A7536B" w:rsidP="009816E7">
            <w:r w:rsidRPr="00346C39">
              <w:t>Заказчик</w:t>
            </w:r>
          </w:p>
        </w:tc>
        <w:tc>
          <w:tcPr>
            <w:tcW w:w="6545" w:type="dxa"/>
          </w:tcPr>
          <w:p w:rsidR="004213F6" w:rsidRPr="00BF0A02" w:rsidRDefault="00BF0A02" w:rsidP="00BF0A02">
            <w:pPr>
              <w:widowControl w:val="0"/>
              <w:autoSpaceDE w:val="0"/>
              <w:autoSpaceDN w:val="0"/>
              <w:adjustRightInd w:val="0"/>
            </w:pPr>
            <w:r w:rsidRPr="00BF0A02">
              <w:t xml:space="preserve">Муниципальное казенное учреждение муниципального образования </w:t>
            </w:r>
            <w:proofErr w:type="spellStart"/>
            <w:r w:rsidRPr="00BF0A02">
              <w:t>Щербиновский</w:t>
            </w:r>
            <w:proofErr w:type="spellEnd"/>
            <w:r w:rsidRPr="00BF0A02">
              <w:t xml:space="preserve">  район «Служба строительного заказчика»  </w:t>
            </w:r>
          </w:p>
        </w:tc>
      </w:tr>
      <w:tr w:rsidR="00A7536B" w:rsidRPr="00346C39" w:rsidTr="009816E7">
        <w:trPr>
          <w:trHeight w:val="149"/>
        </w:trPr>
        <w:tc>
          <w:tcPr>
            <w:tcW w:w="456" w:type="dxa"/>
          </w:tcPr>
          <w:p w:rsidR="00A7536B" w:rsidRPr="00346C39" w:rsidRDefault="00A7536B" w:rsidP="00346C39">
            <w:pPr>
              <w:jc w:val="center"/>
            </w:pPr>
            <w:r w:rsidRPr="00346C39">
              <w:t>3</w:t>
            </w:r>
          </w:p>
        </w:tc>
        <w:tc>
          <w:tcPr>
            <w:tcW w:w="3480" w:type="dxa"/>
          </w:tcPr>
          <w:p w:rsidR="00A7536B" w:rsidRPr="00346C39" w:rsidRDefault="00086A96" w:rsidP="009816E7">
            <w:r>
              <w:t>Подрядчик</w:t>
            </w:r>
          </w:p>
        </w:tc>
        <w:tc>
          <w:tcPr>
            <w:tcW w:w="6545" w:type="dxa"/>
          </w:tcPr>
          <w:p w:rsidR="002E780C" w:rsidRDefault="00145116" w:rsidP="00E105DA">
            <w:pPr>
              <w:jc w:val="both"/>
            </w:pPr>
            <w:proofErr w:type="gramStart"/>
            <w:r w:rsidRPr="00145116">
              <w:t xml:space="preserve">Определяется в </w:t>
            </w:r>
            <w:r w:rsidRPr="00086A96">
              <w:t xml:space="preserve">соответствии с </w:t>
            </w:r>
            <w:r w:rsidR="00E105DA">
              <w:t>п</w:t>
            </w:r>
            <w:r w:rsidRPr="00086A96">
              <w:t>остановление</w:t>
            </w:r>
            <w:r w:rsidR="00CE6429" w:rsidRPr="00086A96">
              <w:t>м</w:t>
            </w:r>
            <w:r w:rsidRPr="00086A96">
              <w:t xml:space="preserve"> Правительства </w:t>
            </w:r>
            <w:r w:rsidR="00CE6429" w:rsidRPr="00086A96">
              <w:t xml:space="preserve">РФ </w:t>
            </w:r>
            <w:r w:rsidRPr="00086A96">
              <w:t xml:space="preserve">от 01.07.2016 № 615 «О порядке привлечения подрядных организаций для оказания </w:t>
            </w:r>
            <w:r w:rsidRPr="00145116">
              <w:t>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r w:rsidR="002E780C">
              <w:t>.</w:t>
            </w:r>
            <w:proofErr w:type="gramEnd"/>
          </w:p>
          <w:p w:rsidR="00A7536B" w:rsidRPr="00346C39" w:rsidRDefault="002E780C" w:rsidP="00E105DA">
            <w:pPr>
              <w:jc w:val="both"/>
            </w:pPr>
            <w:r>
              <w:t>В</w:t>
            </w:r>
            <w:r w:rsidR="00145116" w:rsidRPr="00145116">
              <w:t xml:space="preserve"> случае привлечения </w:t>
            </w:r>
            <w:r w:rsidR="00086A96">
              <w:t>Подрядчиком</w:t>
            </w:r>
            <w:r w:rsidR="00145116" w:rsidRPr="00145116">
              <w:t xml:space="preserve"> </w:t>
            </w:r>
            <w:r w:rsidR="00086A96">
              <w:t>суб</w:t>
            </w:r>
            <w:r w:rsidR="00145116" w:rsidRPr="00145116">
              <w:t>подрядной организации по договору субподряда, такая организация должна соответствова</w:t>
            </w:r>
            <w:r w:rsidR="00E105DA">
              <w:t>ть требованиям законодательства</w:t>
            </w:r>
          </w:p>
        </w:tc>
      </w:tr>
      <w:tr w:rsidR="00293EEB" w:rsidRPr="00346C39" w:rsidTr="009816E7">
        <w:trPr>
          <w:trHeight w:val="355"/>
        </w:trPr>
        <w:tc>
          <w:tcPr>
            <w:tcW w:w="456" w:type="dxa"/>
          </w:tcPr>
          <w:p w:rsidR="00293EEB" w:rsidRPr="00346C39" w:rsidRDefault="00A7536B" w:rsidP="00346C39">
            <w:pPr>
              <w:jc w:val="center"/>
            </w:pPr>
            <w:r w:rsidRPr="00346C39">
              <w:t>4</w:t>
            </w:r>
          </w:p>
        </w:tc>
        <w:tc>
          <w:tcPr>
            <w:tcW w:w="3480" w:type="dxa"/>
          </w:tcPr>
          <w:p w:rsidR="00293EEB" w:rsidRPr="00346C39" w:rsidRDefault="00A7536B" w:rsidP="009816E7">
            <w:r w:rsidRPr="00346C39">
              <w:t>Основание для проектирования</w:t>
            </w:r>
          </w:p>
        </w:tc>
        <w:tc>
          <w:tcPr>
            <w:tcW w:w="6545" w:type="dxa"/>
          </w:tcPr>
          <w:p w:rsidR="00293EEB" w:rsidRPr="00346C39" w:rsidRDefault="006D4166" w:rsidP="0019270A">
            <w:pPr>
              <w:jc w:val="both"/>
            </w:pPr>
            <w:proofErr w:type="gramStart"/>
            <w:r>
              <w:t>Приказ министерства топливно-энергетического комплекса и жилищно-коммунального хозяйства Краснодарского края от 18 декабря 2017 года № 390</w:t>
            </w:r>
            <w:r w:rsidR="0019270A">
              <w:t xml:space="preserve"> </w:t>
            </w:r>
            <w:r>
              <w:t>"О внесении изменений в приказ министерства топливно-энергетического комплекса и жилищно-коммунального хозяйства Краснодарского края от 1 марта 2017 года № 54 "О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w:t>
            </w:r>
            <w:proofErr w:type="gramEnd"/>
            <w:r>
              <w:t xml:space="preserve"> главы администрации (губернатора) Краснодарского края от 31 декабря 2013 года № 1638, на 2017 - 2019 годы"</w:t>
            </w:r>
          </w:p>
        </w:tc>
      </w:tr>
      <w:tr w:rsidR="00293EEB" w:rsidRPr="00346C39" w:rsidTr="009816E7">
        <w:trPr>
          <w:trHeight w:val="581"/>
        </w:trPr>
        <w:tc>
          <w:tcPr>
            <w:tcW w:w="456" w:type="dxa"/>
          </w:tcPr>
          <w:p w:rsidR="00293EEB" w:rsidRPr="005815B8" w:rsidRDefault="0068794F" w:rsidP="00346C39">
            <w:pPr>
              <w:jc w:val="center"/>
            </w:pPr>
            <w:r w:rsidRPr="005815B8">
              <w:t>5</w:t>
            </w:r>
          </w:p>
        </w:tc>
        <w:tc>
          <w:tcPr>
            <w:tcW w:w="3480" w:type="dxa"/>
          </w:tcPr>
          <w:p w:rsidR="00293EEB" w:rsidRPr="005815B8" w:rsidRDefault="00A7536B" w:rsidP="009816E7">
            <w:r w:rsidRPr="005815B8">
              <w:t>Основные технико-экономические показатели объекта проектирования</w:t>
            </w:r>
          </w:p>
        </w:tc>
        <w:tc>
          <w:tcPr>
            <w:tcW w:w="6545" w:type="dxa"/>
          </w:tcPr>
          <w:p w:rsidR="00293EEB" w:rsidRPr="005815B8" w:rsidRDefault="00145116" w:rsidP="007761E8">
            <w:r w:rsidRPr="005815B8">
              <w:t xml:space="preserve">Приложение </w:t>
            </w:r>
            <w:r w:rsidR="00CE6429" w:rsidRPr="005815B8">
              <w:t>№</w:t>
            </w:r>
            <w:r w:rsidR="009816E7" w:rsidRPr="005815B8">
              <w:t xml:space="preserve"> </w:t>
            </w:r>
            <w:r w:rsidR="00CE6429" w:rsidRPr="005815B8">
              <w:t xml:space="preserve">1 </w:t>
            </w:r>
            <w:r w:rsidRPr="005815B8">
              <w:t xml:space="preserve">к </w:t>
            </w:r>
            <w:r w:rsidR="007761E8">
              <w:t xml:space="preserve">техническому </w:t>
            </w:r>
            <w:r w:rsidRPr="005815B8">
              <w:t xml:space="preserve">заданию </w:t>
            </w:r>
          </w:p>
        </w:tc>
      </w:tr>
      <w:tr w:rsidR="00293EEB" w:rsidRPr="00346C39" w:rsidTr="009816E7">
        <w:trPr>
          <w:trHeight w:val="705"/>
        </w:trPr>
        <w:tc>
          <w:tcPr>
            <w:tcW w:w="456" w:type="dxa"/>
          </w:tcPr>
          <w:p w:rsidR="00293EEB" w:rsidRPr="00346C39" w:rsidRDefault="0068794F" w:rsidP="00346C39">
            <w:pPr>
              <w:jc w:val="center"/>
            </w:pPr>
            <w:r w:rsidRPr="00346C39">
              <w:lastRenderedPageBreak/>
              <w:t>6</w:t>
            </w:r>
          </w:p>
        </w:tc>
        <w:tc>
          <w:tcPr>
            <w:tcW w:w="3480" w:type="dxa"/>
          </w:tcPr>
          <w:p w:rsidR="00293EEB" w:rsidRPr="00346C39" w:rsidRDefault="00293EEB" w:rsidP="009816E7">
            <w:r w:rsidRPr="00346C39">
              <w:t>Вид ремонтных работ</w:t>
            </w:r>
          </w:p>
        </w:tc>
        <w:tc>
          <w:tcPr>
            <w:tcW w:w="6545" w:type="dxa"/>
          </w:tcPr>
          <w:p w:rsidR="000A179D" w:rsidRDefault="005E7FD9" w:rsidP="00E105DA">
            <w:pPr>
              <w:spacing w:line="256" w:lineRule="auto"/>
              <w:jc w:val="both"/>
              <w:rPr>
                <w:lang w:eastAsia="en-US"/>
              </w:rPr>
            </w:pPr>
            <w:r w:rsidRPr="00EA5E20">
              <w:rPr>
                <w:lang w:eastAsia="en-US"/>
              </w:rPr>
              <w:t>Капитальный ремонт</w:t>
            </w:r>
            <w:r w:rsidR="000A179D">
              <w:rPr>
                <w:lang w:eastAsia="en-US"/>
              </w:rPr>
              <w:t>:</w:t>
            </w:r>
          </w:p>
          <w:p w:rsidR="000A179D" w:rsidRDefault="000A179D" w:rsidP="00E105DA">
            <w:pPr>
              <w:spacing w:line="256" w:lineRule="auto"/>
              <w:jc w:val="both"/>
              <w:rPr>
                <w:lang w:eastAsia="en-US"/>
              </w:rPr>
            </w:pPr>
            <w:r>
              <w:rPr>
                <w:lang w:eastAsia="en-US"/>
              </w:rPr>
              <w:t>фасада;</w:t>
            </w:r>
          </w:p>
          <w:p w:rsidR="005E7FD9" w:rsidRDefault="005E7FD9" w:rsidP="00E105DA">
            <w:pPr>
              <w:spacing w:line="256" w:lineRule="auto"/>
              <w:jc w:val="both"/>
              <w:rPr>
                <w:lang w:eastAsia="en-US"/>
              </w:rPr>
            </w:pPr>
            <w:r w:rsidRPr="00EA5E20">
              <w:rPr>
                <w:lang w:eastAsia="en-US"/>
              </w:rPr>
              <w:t xml:space="preserve"> внутридомовой </w:t>
            </w:r>
            <w:r w:rsidR="0019270A">
              <w:rPr>
                <w:lang w:eastAsia="en-US"/>
              </w:rPr>
              <w:t>инженерной системы электроснабжения</w:t>
            </w:r>
          </w:p>
          <w:p w:rsidR="00834125" w:rsidRPr="00346C39" w:rsidRDefault="00834125" w:rsidP="006D4166">
            <w:pPr>
              <w:spacing w:line="256" w:lineRule="auto"/>
              <w:jc w:val="both"/>
              <w:rPr>
                <w:lang w:eastAsia="en-US"/>
              </w:rPr>
            </w:pPr>
          </w:p>
        </w:tc>
      </w:tr>
      <w:tr w:rsidR="003D6229" w:rsidRPr="00346C39" w:rsidTr="009816E7">
        <w:trPr>
          <w:trHeight w:val="705"/>
        </w:trPr>
        <w:tc>
          <w:tcPr>
            <w:tcW w:w="456" w:type="dxa"/>
          </w:tcPr>
          <w:p w:rsidR="003D6229" w:rsidRPr="00346C39" w:rsidRDefault="003D6229" w:rsidP="00346C39">
            <w:pPr>
              <w:jc w:val="center"/>
            </w:pPr>
            <w:r w:rsidRPr="00346C39">
              <w:t>7</w:t>
            </w:r>
          </w:p>
        </w:tc>
        <w:tc>
          <w:tcPr>
            <w:tcW w:w="3480" w:type="dxa"/>
          </w:tcPr>
          <w:p w:rsidR="003D6229" w:rsidRPr="00145116" w:rsidRDefault="003D6229" w:rsidP="009816E7">
            <w:pPr>
              <w:rPr>
                <w:color w:val="FF0000"/>
              </w:rPr>
            </w:pPr>
            <w:r w:rsidRPr="00086A96">
              <w:t>Срок выполнения работ</w:t>
            </w:r>
          </w:p>
        </w:tc>
        <w:tc>
          <w:tcPr>
            <w:tcW w:w="6545" w:type="dxa"/>
          </w:tcPr>
          <w:p w:rsidR="003D6229" w:rsidRPr="009E5C8C" w:rsidRDefault="007761E8" w:rsidP="00E105DA">
            <w:pPr>
              <w:jc w:val="both"/>
              <w:rPr>
                <w:color w:val="000000" w:themeColor="text1"/>
              </w:rPr>
            </w:pPr>
            <w:r w:rsidRPr="00987057">
              <w:t>60</w:t>
            </w:r>
            <w:r w:rsidR="00086A96" w:rsidRPr="00987057">
              <w:t xml:space="preserve"> календарных д</w:t>
            </w:r>
            <w:r w:rsidR="00E105DA" w:rsidRPr="00987057">
              <w:t xml:space="preserve">ней </w:t>
            </w:r>
            <w:proofErr w:type="gramStart"/>
            <w:r w:rsidR="00E105DA" w:rsidRPr="00987057">
              <w:t>с даты заключения</w:t>
            </w:r>
            <w:proofErr w:type="gramEnd"/>
            <w:r w:rsidR="00E105DA" w:rsidRPr="00987057">
              <w:t xml:space="preserve"> договора</w:t>
            </w:r>
            <w:r w:rsidR="00086A96" w:rsidRPr="00987057">
              <w:t xml:space="preserve"> </w:t>
            </w:r>
          </w:p>
        </w:tc>
      </w:tr>
      <w:tr w:rsidR="00293EEB" w:rsidRPr="00346C39" w:rsidTr="009816E7">
        <w:trPr>
          <w:trHeight w:val="70"/>
        </w:trPr>
        <w:tc>
          <w:tcPr>
            <w:tcW w:w="456" w:type="dxa"/>
            <w:tcBorders>
              <w:bottom w:val="single" w:sz="4" w:space="0" w:color="auto"/>
            </w:tcBorders>
          </w:tcPr>
          <w:p w:rsidR="00293EEB" w:rsidRPr="00346C39" w:rsidRDefault="00614AC2" w:rsidP="00346C39">
            <w:pPr>
              <w:jc w:val="center"/>
              <w:rPr>
                <w:color w:val="000000"/>
                <w:spacing w:val="-1"/>
              </w:rPr>
            </w:pPr>
            <w:r w:rsidRPr="00346C39">
              <w:rPr>
                <w:color w:val="000000"/>
                <w:spacing w:val="-1"/>
              </w:rPr>
              <w:t>8</w:t>
            </w:r>
          </w:p>
          <w:p w:rsidR="00293EEB" w:rsidRPr="00346C39" w:rsidRDefault="00293EEB" w:rsidP="00346C39">
            <w:pPr>
              <w:jc w:val="center"/>
              <w:rPr>
                <w:color w:val="000000"/>
                <w:spacing w:val="-1"/>
              </w:rPr>
            </w:pPr>
          </w:p>
        </w:tc>
        <w:tc>
          <w:tcPr>
            <w:tcW w:w="3480" w:type="dxa"/>
            <w:tcBorders>
              <w:bottom w:val="single" w:sz="4" w:space="0" w:color="auto"/>
            </w:tcBorders>
          </w:tcPr>
          <w:p w:rsidR="00293EEB" w:rsidRPr="00346C39" w:rsidRDefault="0068794F" w:rsidP="009816E7">
            <w:r w:rsidRPr="00346C39">
              <w:t xml:space="preserve">Исходные данные </w:t>
            </w:r>
            <w:r w:rsidR="003352AF">
              <w:t xml:space="preserve">для </w:t>
            </w:r>
            <w:r w:rsidR="003352AF" w:rsidRPr="00CD39EF">
              <w:t>выполнения обмерных работ и технических обследований</w:t>
            </w:r>
          </w:p>
        </w:tc>
        <w:tc>
          <w:tcPr>
            <w:tcW w:w="6545" w:type="dxa"/>
            <w:tcBorders>
              <w:bottom w:val="single" w:sz="4" w:space="0" w:color="auto"/>
            </w:tcBorders>
          </w:tcPr>
          <w:p w:rsidR="00145116" w:rsidRDefault="00145116" w:rsidP="00E105DA">
            <w:pPr>
              <w:jc w:val="both"/>
            </w:pPr>
            <w:r>
              <w:t xml:space="preserve">Сбор исходных данных, необходимых для подготовки проектной документации, </w:t>
            </w:r>
            <w:r w:rsidR="00086A96">
              <w:t>Подрядчик</w:t>
            </w:r>
            <w:r>
              <w:t xml:space="preserve"> осуществляет самостоятельно.</w:t>
            </w:r>
          </w:p>
          <w:p w:rsidR="00145116" w:rsidRDefault="00145116" w:rsidP="00E105DA">
            <w:pPr>
              <w:jc w:val="both"/>
            </w:pPr>
            <w:r>
              <w:t xml:space="preserve">В целях сбора исходных данных </w:t>
            </w:r>
            <w:r w:rsidR="00086A96" w:rsidRPr="00086A96">
              <w:t>Подрядчик</w:t>
            </w:r>
            <w:r>
              <w:t xml:space="preserve">: </w:t>
            </w:r>
          </w:p>
          <w:p w:rsidR="00145116" w:rsidRDefault="00145116" w:rsidP="003352AF">
            <w:pPr>
              <w:jc w:val="both"/>
            </w:pPr>
            <w:r>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rsidR="00145116" w:rsidRDefault="00145116" w:rsidP="003352AF">
            <w:pPr>
              <w:jc w:val="both"/>
            </w:pPr>
            <w:r>
              <w:t>2) выполняет обмерные работы, необходимые для подготовки ведомости объемов работ;</w:t>
            </w:r>
          </w:p>
          <w:p w:rsidR="00145116" w:rsidRDefault="00145116" w:rsidP="003352AF">
            <w:pPr>
              <w:jc w:val="both"/>
            </w:pPr>
            <w:r>
              <w:t>3) проводит визуальное освидетельствование подлежащих капитальному ремонту строительных конструкций и инженерных систем, оборудования объекта для выявления дефектов и повреждений;</w:t>
            </w:r>
          </w:p>
          <w:p w:rsidR="003352AF" w:rsidRPr="00CD39EF" w:rsidRDefault="003352AF" w:rsidP="00BD0AE5">
            <w:pPr>
              <w:contextualSpacing/>
              <w:jc w:val="both"/>
            </w:pPr>
            <w:r>
              <w:t>4) с</w:t>
            </w:r>
            <w:r w:rsidRPr="00CD39EF">
              <w:t>оставл</w:t>
            </w:r>
            <w:r>
              <w:t>яет</w:t>
            </w:r>
            <w:r w:rsidRPr="00CD39EF">
              <w:t xml:space="preserve"> акт </w:t>
            </w:r>
            <w:r w:rsidR="008649CF">
              <w:t xml:space="preserve">технического осмотра объекта </w:t>
            </w:r>
            <w:r w:rsidR="005C4973">
              <w:t xml:space="preserve">(отчет об обследовании) </w:t>
            </w:r>
            <w:r w:rsidRPr="00CD39EF">
              <w:t>с указанием фактического состояния объекта, выявление дефектов и повреждений по внешним признакам с необходимыми замерами</w:t>
            </w:r>
            <w:r>
              <w:t xml:space="preserve"> совместно с представителем заказчика</w:t>
            </w:r>
            <w:r w:rsidRPr="00CD39EF">
              <w:t>.</w:t>
            </w:r>
          </w:p>
          <w:p w:rsidR="00293EEB" w:rsidRPr="00346C39" w:rsidRDefault="003352AF" w:rsidP="003352AF">
            <w:pPr>
              <w:jc w:val="both"/>
            </w:pPr>
            <w:r>
              <w:t>5</w:t>
            </w:r>
            <w:r w:rsidR="00145116">
              <w:t xml:space="preserve">) выполняет </w:t>
            </w:r>
            <w:proofErr w:type="spellStart"/>
            <w:r w:rsidR="00145116">
              <w:t>фотофиксацию</w:t>
            </w:r>
            <w:proofErr w:type="spellEnd"/>
            <w:r w:rsidR="00145116">
              <w:t xml:space="preserve"> подлежащих капитальному ремонту строительных конструкций и инженерных систем, оборудования объекта,</w:t>
            </w:r>
            <w:r w:rsidR="00E105DA">
              <w:t xml:space="preserve"> дефектов и повреждений</w:t>
            </w:r>
          </w:p>
        </w:tc>
      </w:tr>
      <w:tr w:rsidR="005A6CE8" w:rsidRPr="00346C39" w:rsidTr="009816E7">
        <w:trPr>
          <w:trHeight w:val="510"/>
        </w:trPr>
        <w:tc>
          <w:tcPr>
            <w:tcW w:w="456" w:type="dxa"/>
          </w:tcPr>
          <w:p w:rsidR="005A6CE8" w:rsidRPr="00086A96" w:rsidRDefault="006064A9" w:rsidP="00346C39">
            <w:pPr>
              <w:jc w:val="center"/>
            </w:pPr>
            <w:r w:rsidRPr="00086A96">
              <w:t>9</w:t>
            </w:r>
          </w:p>
        </w:tc>
        <w:tc>
          <w:tcPr>
            <w:tcW w:w="3480" w:type="dxa"/>
          </w:tcPr>
          <w:p w:rsidR="005A6CE8" w:rsidRPr="00086A96" w:rsidRDefault="005A6CE8" w:rsidP="009816E7">
            <w:r w:rsidRPr="00086A96">
              <w:t>Состав проектной документации</w:t>
            </w:r>
          </w:p>
        </w:tc>
        <w:tc>
          <w:tcPr>
            <w:tcW w:w="6545" w:type="dxa"/>
          </w:tcPr>
          <w:p w:rsidR="00DF51B4" w:rsidRDefault="00DF51B4" w:rsidP="00DF51B4">
            <w:pPr>
              <w:pStyle w:val="a3"/>
              <w:numPr>
                <w:ilvl w:val="0"/>
                <w:numId w:val="22"/>
              </w:numPr>
              <w:tabs>
                <w:tab w:val="center" w:pos="4253"/>
                <w:tab w:val="center" w:pos="4677"/>
                <w:tab w:val="right" w:pos="9356"/>
              </w:tabs>
              <w:jc w:val="both"/>
            </w:pPr>
            <w:r w:rsidRPr="00187232">
              <w:t>Акт технического осмотра объекта (отчет об обследовании)</w:t>
            </w:r>
          </w:p>
          <w:p w:rsidR="00DF51B4" w:rsidRPr="00DF51B4" w:rsidRDefault="00DF51B4" w:rsidP="00DF51B4">
            <w:pPr>
              <w:pStyle w:val="a3"/>
              <w:numPr>
                <w:ilvl w:val="0"/>
                <w:numId w:val="22"/>
              </w:numPr>
              <w:tabs>
                <w:tab w:val="center" w:pos="4253"/>
                <w:tab w:val="center" w:pos="4677"/>
                <w:tab w:val="right" w:pos="9356"/>
              </w:tabs>
              <w:jc w:val="both"/>
            </w:pPr>
            <w:r>
              <w:rPr>
                <w:color w:val="000000"/>
                <w:szCs w:val="20"/>
              </w:rPr>
              <w:t>Раздел «Пояснительная записка».</w:t>
            </w:r>
          </w:p>
          <w:p w:rsidR="00DF51B4" w:rsidRPr="00187232" w:rsidRDefault="00DF51B4" w:rsidP="00DF51B4">
            <w:pPr>
              <w:pStyle w:val="a3"/>
              <w:numPr>
                <w:ilvl w:val="0"/>
                <w:numId w:val="22"/>
              </w:numPr>
              <w:tabs>
                <w:tab w:val="center" w:pos="4253"/>
                <w:tab w:val="center" w:pos="4677"/>
                <w:tab w:val="right" w:pos="9356"/>
              </w:tabs>
              <w:ind w:left="0"/>
              <w:jc w:val="both"/>
            </w:pPr>
            <w:r>
              <w:t xml:space="preserve">   3. </w:t>
            </w:r>
            <w:r w:rsidRPr="00187232">
              <w:t>Раздел «</w:t>
            </w:r>
            <w:proofErr w:type="gramStart"/>
            <w:r w:rsidRPr="00187232">
              <w:t>Архитектурные решения</w:t>
            </w:r>
            <w:proofErr w:type="gramEnd"/>
            <w:r w:rsidRPr="00187232">
              <w:t>»* (для капитального ремонта фасада, крыши, под</w:t>
            </w:r>
            <w:r>
              <w:t>вального помещения, фундамента).</w:t>
            </w:r>
          </w:p>
          <w:p w:rsidR="00DF51B4" w:rsidRPr="00187232" w:rsidRDefault="00DF51B4" w:rsidP="00DF51B4">
            <w:pPr>
              <w:pStyle w:val="a3"/>
              <w:numPr>
                <w:ilvl w:val="0"/>
                <w:numId w:val="22"/>
              </w:numPr>
              <w:tabs>
                <w:tab w:val="center" w:pos="4253"/>
                <w:tab w:val="center" w:pos="4677"/>
                <w:tab w:val="right" w:pos="9356"/>
              </w:tabs>
              <w:ind w:left="0"/>
              <w:jc w:val="both"/>
            </w:pPr>
            <w:r>
              <w:t xml:space="preserve">   4. </w:t>
            </w:r>
            <w:proofErr w:type="gramStart"/>
            <w:r w:rsidRPr="00187232">
              <w:t>Раздел «Конструктивные и объемно – планировочные решения»* (для капитального ремонта фасада, крыши, подвала, фунд</w:t>
            </w:r>
            <w:r>
              <w:t>амента, лифтового оборудования).</w:t>
            </w:r>
            <w:proofErr w:type="gramEnd"/>
          </w:p>
          <w:p w:rsidR="00E47119" w:rsidRPr="00E47119" w:rsidRDefault="0021114A" w:rsidP="00E105DA">
            <w:pPr>
              <w:pStyle w:val="a3"/>
              <w:numPr>
                <w:ilvl w:val="0"/>
                <w:numId w:val="22"/>
              </w:numPr>
              <w:tabs>
                <w:tab w:val="center" w:pos="4253"/>
                <w:tab w:val="center" w:pos="4677"/>
                <w:tab w:val="right" w:pos="9356"/>
              </w:tabs>
              <w:jc w:val="both"/>
            </w:pPr>
            <w:r>
              <w:rPr>
                <w:color w:val="000000"/>
                <w:szCs w:val="20"/>
              </w:rPr>
              <w:t xml:space="preserve">Раздел </w:t>
            </w:r>
            <w:r w:rsidR="00E47119">
              <w:rPr>
                <w:color w:val="000000"/>
                <w:szCs w:val="20"/>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E47119" w:rsidRPr="0049255B" w:rsidRDefault="00E47119" w:rsidP="00E47119">
            <w:pPr>
              <w:pStyle w:val="a3"/>
              <w:tabs>
                <w:tab w:val="center" w:pos="4253"/>
                <w:tab w:val="center" w:pos="4677"/>
                <w:tab w:val="right" w:pos="9356"/>
              </w:tabs>
              <w:ind w:left="595"/>
              <w:jc w:val="both"/>
            </w:pPr>
            <w:r>
              <w:rPr>
                <w:color w:val="000000"/>
                <w:szCs w:val="20"/>
              </w:rPr>
              <w:t>подраздел «Система электроснабжения»</w:t>
            </w:r>
            <w:r w:rsidR="003352AF">
              <w:rPr>
                <w:color w:val="000000"/>
                <w:szCs w:val="20"/>
              </w:rPr>
              <w:t>.</w:t>
            </w:r>
          </w:p>
          <w:p w:rsidR="00BF24F2" w:rsidRDefault="00BF24F2" w:rsidP="00E105DA">
            <w:pPr>
              <w:pStyle w:val="a3"/>
              <w:numPr>
                <w:ilvl w:val="0"/>
                <w:numId w:val="22"/>
              </w:numPr>
              <w:tabs>
                <w:tab w:val="center" w:pos="4253"/>
                <w:tab w:val="center" w:pos="4677"/>
                <w:tab w:val="right" w:pos="9356"/>
              </w:tabs>
              <w:jc w:val="both"/>
            </w:pPr>
            <w:r w:rsidRPr="0049255B">
              <w:t>Раздел «Проект орг</w:t>
            </w:r>
            <w:r w:rsidR="003352AF">
              <w:t>анизации капитального ремонта».</w:t>
            </w:r>
          </w:p>
          <w:p w:rsidR="00BD0AE5" w:rsidRPr="0049255B" w:rsidRDefault="00844D1D" w:rsidP="00E105DA">
            <w:pPr>
              <w:pStyle w:val="a3"/>
              <w:numPr>
                <w:ilvl w:val="0"/>
                <w:numId w:val="22"/>
              </w:numPr>
              <w:tabs>
                <w:tab w:val="center" w:pos="4253"/>
                <w:tab w:val="center" w:pos="4677"/>
                <w:tab w:val="right" w:pos="9356"/>
              </w:tabs>
              <w:jc w:val="both"/>
            </w:pPr>
            <w:r>
              <w:rPr>
                <w:color w:val="000000"/>
                <w:szCs w:val="20"/>
              </w:rPr>
              <w:t>Раздел «Смета на капитальный ремонт объектов капитального строительства"</w:t>
            </w:r>
            <w:r w:rsidR="00D16020">
              <w:rPr>
                <w:color w:val="000000"/>
                <w:szCs w:val="20"/>
              </w:rPr>
              <w:t>.</w:t>
            </w:r>
          </w:p>
          <w:p w:rsidR="005443DE" w:rsidRPr="00D0172C" w:rsidRDefault="00DF51B4" w:rsidP="00844D1D">
            <w:pPr>
              <w:tabs>
                <w:tab w:val="center" w:pos="4253"/>
                <w:tab w:val="center" w:pos="4677"/>
                <w:tab w:val="right" w:pos="9356"/>
              </w:tabs>
              <w:jc w:val="both"/>
            </w:pPr>
            <w:r w:rsidRPr="00187232">
              <w:rPr>
                <w:sz w:val="20"/>
                <w:szCs w:val="20"/>
              </w:rPr>
              <w:t>В зависимости от объема работ разделы «</w:t>
            </w:r>
            <w:proofErr w:type="gramStart"/>
            <w:r w:rsidRPr="00187232">
              <w:rPr>
                <w:sz w:val="20"/>
                <w:szCs w:val="20"/>
              </w:rPr>
              <w:t>Архитектурные решения</w:t>
            </w:r>
            <w:proofErr w:type="gramEnd"/>
            <w:r w:rsidRPr="00187232">
              <w:rPr>
                <w:sz w:val="20"/>
                <w:szCs w:val="20"/>
              </w:rPr>
              <w:t>» и «Конструктивные и объемно-планировочные решения» могут быть объединены в один раздел «Архитектурно-строительные решения»</w:t>
            </w:r>
          </w:p>
        </w:tc>
      </w:tr>
      <w:tr w:rsidR="00293EEB" w:rsidRPr="00346C39" w:rsidTr="009816E7">
        <w:trPr>
          <w:trHeight w:val="510"/>
        </w:trPr>
        <w:tc>
          <w:tcPr>
            <w:tcW w:w="456" w:type="dxa"/>
          </w:tcPr>
          <w:p w:rsidR="006064A9" w:rsidRPr="006064A9" w:rsidRDefault="006064A9" w:rsidP="00346C39">
            <w:pPr>
              <w:jc w:val="center"/>
              <w:rPr>
                <w:color w:val="0070C0"/>
              </w:rPr>
            </w:pPr>
            <w:r w:rsidRPr="00A32E30">
              <w:t>10</w:t>
            </w:r>
          </w:p>
        </w:tc>
        <w:tc>
          <w:tcPr>
            <w:tcW w:w="3480" w:type="dxa"/>
          </w:tcPr>
          <w:p w:rsidR="00293EEB" w:rsidRPr="00346C39" w:rsidRDefault="00A72DA7" w:rsidP="00836692">
            <w:r>
              <w:t>Требования к составу и содержанию технической части проектной документации</w:t>
            </w:r>
          </w:p>
        </w:tc>
        <w:tc>
          <w:tcPr>
            <w:tcW w:w="6545" w:type="dxa"/>
          </w:tcPr>
          <w:p w:rsidR="000629B5" w:rsidRDefault="000629B5" w:rsidP="00E105DA">
            <w:pPr>
              <w:tabs>
                <w:tab w:val="center" w:pos="4253"/>
                <w:tab w:val="center" w:pos="4677"/>
                <w:tab w:val="right" w:pos="9356"/>
              </w:tabs>
              <w:jc w:val="both"/>
            </w:pPr>
            <w:r>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rsidR="000629B5" w:rsidRDefault="000629B5" w:rsidP="00E105DA">
            <w:pPr>
              <w:tabs>
                <w:tab w:val="center" w:pos="4253"/>
                <w:tab w:val="center" w:pos="4677"/>
                <w:tab w:val="right" w:pos="9356"/>
              </w:tabs>
              <w:ind w:firstLine="175"/>
              <w:jc w:val="both"/>
            </w:pPr>
            <w:r>
              <w:lastRenderedPageBreak/>
              <w:t>- перечень документальных данных, на основе которых он составлен с приложением их копий;</w:t>
            </w:r>
          </w:p>
          <w:p w:rsidR="000629B5" w:rsidRDefault="000629B5" w:rsidP="00E105DA">
            <w:pPr>
              <w:tabs>
                <w:tab w:val="center" w:pos="4253"/>
                <w:tab w:val="center" w:pos="4677"/>
                <w:tab w:val="right" w:pos="9356"/>
              </w:tabs>
              <w:ind w:firstLine="175"/>
              <w:jc w:val="both"/>
            </w:pPr>
            <w:r>
              <w:t>- историческую справку об объекте (адрес, год постройки, год проведения ремонтов и т.д.);</w:t>
            </w:r>
          </w:p>
          <w:p w:rsidR="000629B5" w:rsidRDefault="000629B5" w:rsidP="00E105DA">
            <w:pPr>
              <w:tabs>
                <w:tab w:val="center" w:pos="4253"/>
                <w:tab w:val="center" w:pos="4677"/>
                <w:tab w:val="right" w:pos="9356"/>
              </w:tabs>
              <w:ind w:firstLine="175"/>
              <w:jc w:val="both"/>
            </w:pPr>
            <w:r>
              <w:t>- описание общего состояния объекта по визуальному обследованию (этажность, площадь, материал стен и др.) с указанием его морального износа;</w:t>
            </w:r>
          </w:p>
          <w:p w:rsidR="000629B5" w:rsidRDefault="000629B5" w:rsidP="00E105DA">
            <w:pPr>
              <w:tabs>
                <w:tab w:val="center" w:pos="4253"/>
                <w:tab w:val="center" w:pos="4677"/>
                <w:tab w:val="right" w:pos="9356"/>
              </w:tabs>
              <w:ind w:firstLine="175"/>
              <w:jc w:val="both"/>
            </w:pPr>
            <w:r>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rsidR="000629B5" w:rsidRDefault="000629B5" w:rsidP="00E105DA">
            <w:pPr>
              <w:tabs>
                <w:tab w:val="center" w:pos="4253"/>
                <w:tab w:val="center" w:pos="4677"/>
                <w:tab w:val="right" w:pos="9356"/>
              </w:tabs>
              <w:ind w:firstLine="175"/>
              <w:jc w:val="both"/>
            </w:pPr>
            <w:r>
              <w:t xml:space="preserve">- </w:t>
            </w:r>
            <w:proofErr w:type="spellStart"/>
            <w:r>
              <w:t>обмерочные</w:t>
            </w:r>
            <w:proofErr w:type="spellEnd"/>
            <w:r>
              <w:t xml:space="preserve"> чертежи (при необходимости);</w:t>
            </w:r>
            <w:r>
              <w:tab/>
            </w:r>
          </w:p>
          <w:p w:rsidR="000629B5" w:rsidRPr="00A32E30" w:rsidRDefault="0083404C" w:rsidP="00E105DA">
            <w:pPr>
              <w:tabs>
                <w:tab w:val="center" w:pos="4253"/>
                <w:tab w:val="center" w:pos="4677"/>
                <w:tab w:val="right" w:pos="9356"/>
              </w:tabs>
              <w:ind w:firstLine="175"/>
              <w:jc w:val="both"/>
            </w:pPr>
            <w:r w:rsidRPr="00A32E30">
              <w:t xml:space="preserve">- </w:t>
            </w:r>
            <w:r w:rsidR="004F7933" w:rsidRPr="00A32E30">
              <w:t>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w:t>
            </w:r>
            <w:r w:rsidR="000629B5" w:rsidRPr="00A32E30">
              <w:t xml:space="preserve"> </w:t>
            </w:r>
          </w:p>
          <w:p w:rsidR="00BD48D2" w:rsidRDefault="000629B5" w:rsidP="00E105DA">
            <w:pPr>
              <w:tabs>
                <w:tab w:val="center" w:pos="4253"/>
                <w:tab w:val="center" w:pos="4677"/>
                <w:tab w:val="right" w:pos="9356"/>
              </w:tabs>
              <w:ind w:firstLine="175"/>
              <w:jc w:val="both"/>
            </w:pPr>
            <w:r>
              <w:t>- фотографии объекта и имеющихся дефектов и повреждений;</w:t>
            </w:r>
          </w:p>
          <w:p w:rsidR="00BD48D2" w:rsidRDefault="000629B5" w:rsidP="00E105DA">
            <w:pPr>
              <w:tabs>
                <w:tab w:val="center" w:pos="4253"/>
                <w:tab w:val="center" w:pos="4677"/>
                <w:tab w:val="right" w:pos="9356"/>
              </w:tabs>
              <w:ind w:firstLine="175"/>
              <w:jc w:val="both"/>
            </w:pPr>
            <w:r>
              <w:t>- рекомендации по ус</w:t>
            </w:r>
            <w:r w:rsidR="00BD48D2">
              <w:t>транению дефектов и повреждений;</w:t>
            </w:r>
          </w:p>
          <w:p w:rsidR="0073600A" w:rsidRDefault="00BD48D2" w:rsidP="00E105DA">
            <w:pPr>
              <w:tabs>
                <w:tab w:val="center" w:pos="4253"/>
                <w:tab w:val="center" w:pos="4677"/>
                <w:tab w:val="right" w:pos="9356"/>
              </w:tabs>
              <w:ind w:firstLine="175"/>
              <w:jc w:val="both"/>
            </w:pPr>
            <w:r>
              <w:t xml:space="preserve">-  выводы о возможности и </w:t>
            </w:r>
            <w:r w:rsidR="000629B5">
              <w:t xml:space="preserve"> целесообразности проведения капитального ремонта.</w:t>
            </w:r>
          </w:p>
          <w:p w:rsidR="00741121" w:rsidRPr="00A32E30" w:rsidRDefault="006528E1" w:rsidP="00E105DA">
            <w:pPr>
              <w:tabs>
                <w:tab w:val="center" w:pos="4253"/>
                <w:tab w:val="center" w:pos="4677"/>
                <w:tab w:val="right" w:pos="9356"/>
              </w:tabs>
              <w:jc w:val="both"/>
            </w:pPr>
            <w:r>
              <w:t xml:space="preserve">2. </w:t>
            </w:r>
            <w:r w:rsidR="00596624">
              <w:t xml:space="preserve"> </w:t>
            </w:r>
            <w:r w:rsidR="0083404C" w:rsidRPr="00A32E30">
              <w:t>Разделы проектной документации</w:t>
            </w:r>
            <w:r w:rsidR="005C4973">
              <w:t xml:space="preserve"> </w:t>
            </w:r>
            <w:r w:rsidR="0068169D" w:rsidRPr="00A32E30">
              <w:t>должн</w:t>
            </w:r>
            <w:r w:rsidR="0083404C" w:rsidRPr="00A32E30">
              <w:t>ы</w:t>
            </w:r>
            <w:r w:rsidR="0068169D" w:rsidRPr="00A32E30">
              <w:t xml:space="preserve"> быть разработан</w:t>
            </w:r>
            <w:r w:rsidR="0083404C" w:rsidRPr="00A32E30">
              <w:t>ы</w:t>
            </w:r>
            <w:r w:rsidR="0068169D" w:rsidRPr="00A32E30">
              <w:t xml:space="preserve"> </w:t>
            </w:r>
            <w:r w:rsidR="000629B5" w:rsidRPr="00A32E30">
              <w:t xml:space="preserve">в объеме, </w:t>
            </w:r>
            <w:r w:rsidR="00B00A5D" w:rsidRPr="00A32E30">
              <w:t xml:space="preserve">достаточном </w:t>
            </w:r>
            <w:r w:rsidR="000629B5" w:rsidRPr="00A32E30">
              <w:t>для проведения работ по капитальному ремонту общего имущества</w:t>
            </w:r>
            <w:r w:rsidR="00741121" w:rsidRPr="00A32E30">
              <w:t xml:space="preserve"> и определения сметной стоимости капитального ремонта.</w:t>
            </w:r>
          </w:p>
          <w:p w:rsidR="0027115F" w:rsidRDefault="00741121" w:rsidP="0027115F">
            <w:pPr>
              <w:tabs>
                <w:tab w:val="center" w:pos="4253"/>
                <w:tab w:val="center" w:pos="4677"/>
                <w:tab w:val="right" w:pos="9356"/>
              </w:tabs>
              <w:jc w:val="both"/>
            </w:pPr>
            <w:proofErr w:type="gramStart"/>
            <w:r w:rsidRPr="00A32E30">
              <w:t>С</w:t>
            </w:r>
            <w:r w:rsidR="000629B5" w:rsidRPr="00A32E30">
              <w:t xml:space="preserve">остав </w:t>
            </w:r>
            <w:r w:rsidRPr="00A32E30">
              <w:t xml:space="preserve">работ, подлежащих выполнению в соответствии с разработанными проектными решениями, </w:t>
            </w:r>
            <w:r w:rsidR="000629B5" w:rsidRPr="00A32E30">
              <w:t xml:space="preserve">должен </w:t>
            </w:r>
            <w:r w:rsidR="000629B5" w:rsidRPr="000629B5">
              <w:t xml:space="preserve">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w:t>
            </w:r>
            <w:r w:rsidR="0027115F">
              <w:t>Краснодарского края</w:t>
            </w:r>
            <w:r w:rsidR="000629B5" w:rsidRPr="000629B5">
              <w:t xml:space="preserve">, утвержденного </w:t>
            </w:r>
            <w:r w:rsidR="0027115F">
              <w:t xml:space="preserve">Приказом министерства топливно-энергетического комплекса и жилищно-коммунального хозяйства Краснодарского края от 05 мая 2017 года № 131 </w:t>
            </w:r>
            <w:proofErr w:type="gramEnd"/>
          </w:p>
          <w:p w:rsidR="00F77E47" w:rsidRPr="00346C39" w:rsidRDefault="0027115F" w:rsidP="0027115F">
            <w:pPr>
              <w:tabs>
                <w:tab w:val="center" w:pos="4253"/>
                <w:tab w:val="center" w:pos="4677"/>
                <w:tab w:val="right" w:pos="9356"/>
              </w:tabs>
              <w:jc w:val="both"/>
            </w:pPr>
            <w:proofErr w:type="gramStart"/>
            <w:r>
              <w:t xml:space="preserve">"О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w:t>
            </w:r>
            <w:r w:rsidR="00987057">
              <w:t xml:space="preserve">                 </w:t>
            </w:r>
            <w:r>
              <w:t xml:space="preserve">№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w:t>
            </w:r>
            <w:r w:rsidR="004B1507" w:rsidRPr="00A32E30">
              <w:t>Проектная</w:t>
            </w:r>
            <w:proofErr w:type="gramEnd"/>
            <w:r w:rsidR="004B1507" w:rsidRPr="00A32E30">
              <w:t xml:space="preserve"> документация должна содержать </w:t>
            </w:r>
            <w:proofErr w:type="gramStart"/>
            <w:r w:rsidR="004B1507" w:rsidRPr="00A32E30">
              <w:t>заверение</w:t>
            </w:r>
            <w:proofErr w:type="gramEnd"/>
            <w:r w:rsidR="004B1507" w:rsidRPr="00A32E30">
              <w:t xml:space="preserve"> проектной организации</w:t>
            </w:r>
            <w:r w:rsidR="0049255B">
              <w:t xml:space="preserve">, </w:t>
            </w:r>
            <w:r w:rsidR="004B1507" w:rsidRPr="00A32E30">
              <w:t>о соответствии проектной документации технич</w:t>
            </w:r>
            <w:r w:rsidR="0049255B">
              <w:t xml:space="preserve">еским регламентам, в том числе </w:t>
            </w:r>
            <w:r w:rsidR="004B1507" w:rsidRPr="00A32E30">
              <w:t>устанавливающим требования</w:t>
            </w:r>
            <w:r w:rsidR="0049255B">
              <w:t xml:space="preserve">м по обеспечению безопасной эксплуатации </w:t>
            </w:r>
            <w:r w:rsidR="004B1507" w:rsidRPr="00A32E30">
              <w:t>зданий, строительным нормам и правилам, подпис</w:t>
            </w:r>
            <w:r w:rsidR="00E105DA">
              <w:t>анное главным инженером проекта</w:t>
            </w:r>
            <w:r w:rsidR="00987057">
              <w:t>.</w:t>
            </w:r>
          </w:p>
        </w:tc>
      </w:tr>
      <w:tr w:rsidR="00293EEB" w:rsidRPr="00346C39" w:rsidTr="009816E7">
        <w:trPr>
          <w:trHeight w:val="699"/>
        </w:trPr>
        <w:tc>
          <w:tcPr>
            <w:tcW w:w="456" w:type="dxa"/>
          </w:tcPr>
          <w:p w:rsidR="00293EEB" w:rsidRPr="00346C39" w:rsidRDefault="00996AF0" w:rsidP="00A32E30">
            <w:pPr>
              <w:jc w:val="center"/>
              <w:rPr>
                <w:color w:val="000000"/>
                <w:spacing w:val="-1"/>
              </w:rPr>
            </w:pPr>
            <w:r w:rsidRPr="00346C39">
              <w:rPr>
                <w:color w:val="000000"/>
                <w:spacing w:val="-1"/>
              </w:rPr>
              <w:lastRenderedPageBreak/>
              <w:t>1</w:t>
            </w:r>
            <w:r w:rsidR="00A32E30">
              <w:rPr>
                <w:color w:val="000000"/>
                <w:spacing w:val="-1"/>
              </w:rPr>
              <w:t>1</w:t>
            </w:r>
          </w:p>
        </w:tc>
        <w:tc>
          <w:tcPr>
            <w:tcW w:w="3480" w:type="dxa"/>
          </w:tcPr>
          <w:p w:rsidR="00293EEB" w:rsidRPr="00346C39" w:rsidRDefault="00F77E47" w:rsidP="009816E7">
            <w:r w:rsidRPr="00346C39">
              <w:t>Перечень основных</w:t>
            </w:r>
            <w:r w:rsidR="00293EEB" w:rsidRPr="00346C39">
              <w:t xml:space="preserve"> нормативн</w:t>
            </w:r>
            <w:r w:rsidRPr="00346C39">
              <w:t>ых</w:t>
            </w:r>
            <w:r w:rsidR="00293EEB" w:rsidRPr="00346C39">
              <w:t xml:space="preserve"> документ</w:t>
            </w:r>
            <w:r w:rsidRPr="00346C39">
              <w:t>ов</w:t>
            </w:r>
            <w:r w:rsidR="00293EEB" w:rsidRPr="00346C39">
              <w:t xml:space="preserve"> для </w:t>
            </w:r>
            <w:r w:rsidRPr="00346C39">
              <w:t xml:space="preserve">подготовки </w:t>
            </w:r>
            <w:r w:rsidR="00293EEB" w:rsidRPr="00346C39">
              <w:t>проектн</w:t>
            </w:r>
            <w:r w:rsidRPr="00346C39">
              <w:t>ой документации</w:t>
            </w:r>
          </w:p>
        </w:tc>
        <w:tc>
          <w:tcPr>
            <w:tcW w:w="6545" w:type="dxa"/>
          </w:tcPr>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Градостроительный кодекс РФ;</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w:t>
            </w:r>
            <w:r w:rsidR="001A56F5">
              <w:rPr>
                <w:bCs/>
                <w:color w:val="000000"/>
              </w:rPr>
              <w:t xml:space="preserve"> </w:t>
            </w:r>
            <w:r w:rsidRPr="00346C39">
              <w:rPr>
                <w:bCs/>
                <w:color w:val="000000"/>
              </w:rPr>
              <w:t>от 30.12.2009 № 384-ФЗ «Технический р</w:t>
            </w:r>
            <w:r w:rsidR="00C62C3E">
              <w:rPr>
                <w:bCs/>
                <w:color w:val="000000"/>
              </w:rPr>
              <w:t xml:space="preserve">егламент о безопасности зданий </w:t>
            </w:r>
            <w:r w:rsidRPr="00346C39">
              <w:rPr>
                <w:bCs/>
                <w:color w:val="000000"/>
              </w:rPr>
              <w:t>и сооружений»;</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Федеральный закон РФ от 22.07.2008 № 123-ФЗ </w:t>
            </w:r>
            <w:r w:rsidRPr="00346C39">
              <w:rPr>
                <w:bCs/>
                <w:color w:val="000000"/>
              </w:rPr>
              <w:lastRenderedPageBreak/>
              <w:t>«Технический регламент о требованиях пожарной безопасности»;</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A56F5" w:rsidRPr="00A32E30" w:rsidRDefault="007E3E1A" w:rsidP="00E105DA">
            <w:pPr>
              <w:pStyle w:val="a3"/>
              <w:numPr>
                <w:ilvl w:val="0"/>
                <w:numId w:val="8"/>
              </w:numPr>
              <w:tabs>
                <w:tab w:val="left" w:pos="474"/>
              </w:tabs>
              <w:ind w:left="0" w:firstLine="175"/>
              <w:contextualSpacing/>
              <w:jc w:val="both"/>
              <w:outlineLvl w:val="1"/>
              <w:rPr>
                <w:bCs/>
              </w:rPr>
            </w:pPr>
            <w:r w:rsidRPr="00A32E30">
              <w:rPr>
                <w:bCs/>
              </w:rPr>
              <w:t>Постановление Правительства РФ от 16.02.2008 № 87 «О составе разделов проектной документации и требованиях к их содержанию»;</w:t>
            </w:r>
            <w:r w:rsidR="00471629" w:rsidRPr="00A32E30">
              <w:rPr>
                <w:bCs/>
              </w:rPr>
              <w:t xml:space="preserve"> </w:t>
            </w:r>
          </w:p>
          <w:p w:rsidR="007E3E1A" w:rsidRPr="001A56F5" w:rsidRDefault="007E3E1A" w:rsidP="00E105DA">
            <w:pPr>
              <w:pStyle w:val="a3"/>
              <w:numPr>
                <w:ilvl w:val="0"/>
                <w:numId w:val="8"/>
              </w:numPr>
              <w:tabs>
                <w:tab w:val="left" w:pos="474"/>
              </w:tabs>
              <w:ind w:left="0" w:firstLine="175"/>
              <w:contextualSpacing/>
              <w:jc w:val="both"/>
              <w:outlineLvl w:val="1"/>
              <w:rPr>
                <w:bCs/>
                <w:color w:val="000000"/>
              </w:rPr>
            </w:pPr>
            <w:r w:rsidRPr="001A56F5">
              <w:rPr>
                <w:bCs/>
                <w:color w:val="000000"/>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61-89(р) Реконструкция и капитальный ремонт жилых домов. Нормы проектирования; </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53-86(р) Правила оценки физического износа жилых зданий;</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48-96</w:t>
            </w:r>
            <w:proofErr w:type="gramStart"/>
            <w:r w:rsidRPr="00346C39">
              <w:rPr>
                <w:bCs/>
                <w:color w:val="000000"/>
              </w:rPr>
              <w:t xml:space="preserve"> П</w:t>
            </w:r>
            <w:proofErr w:type="gramEnd"/>
            <w:r w:rsidRPr="00346C39">
              <w:rPr>
                <w:bCs/>
                <w:color w:val="000000"/>
              </w:rPr>
              <w:t xml:space="preserve">о монтажу систем внутренней канализации и водостоков из ПВХ труб в жилых и общественных зданиях; </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41-85 (р) Инструкция по разработке </w:t>
            </w:r>
            <w:proofErr w:type="gramStart"/>
            <w:r w:rsidRPr="00346C39">
              <w:rPr>
                <w:bCs/>
                <w:color w:val="000000"/>
              </w:rPr>
              <w:t>ПОС</w:t>
            </w:r>
            <w:proofErr w:type="gramEnd"/>
            <w:r w:rsidRPr="00346C39">
              <w:rPr>
                <w:bCs/>
                <w:color w:val="000000"/>
              </w:rPr>
              <w:t xml:space="preserve"> и ППР производства работ по капитальному ремонту жилых зданий;</w:t>
            </w:r>
          </w:p>
          <w:p w:rsidR="00FC5A7A" w:rsidRDefault="007E3E1A" w:rsidP="00E105DA">
            <w:pPr>
              <w:pStyle w:val="a3"/>
              <w:numPr>
                <w:ilvl w:val="0"/>
                <w:numId w:val="8"/>
              </w:numPr>
              <w:tabs>
                <w:tab w:val="left" w:pos="474"/>
              </w:tabs>
              <w:ind w:left="0" w:firstLine="175"/>
              <w:contextualSpacing/>
              <w:jc w:val="both"/>
              <w:outlineLvl w:val="1"/>
              <w:rPr>
                <w:bCs/>
                <w:color w:val="000000"/>
              </w:rPr>
            </w:pPr>
            <w:r w:rsidRPr="00FC5A7A">
              <w:rPr>
                <w:bCs/>
                <w:color w:val="000000"/>
              </w:rPr>
              <w:t>ГОСТ 31937-2011 «Здания и сооружения. Правила обследования и мони</w:t>
            </w:r>
            <w:r w:rsidR="00840054" w:rsidRPr="00FC5A7A">
              <w:rPr>
                <w:bCs/>
                <w:color w:val="000000"/>
              </w:rPr>
              <w:t>торинга технического состояния»;</w:t>
            </w:r>
          </w:p>
          <w:p w:rsidR="00FC5A7A" w:rsidRPr="00DF7E65" w:rsidRDefault="00FC5A7A" w:rsidP="00FC5A7A">
            <w:pPr>
              <w:pStyle w:val="a3"/>
              <w:numPr>
                <w:ilvl w:val="0"/>
                <w:numId w:val="8"/>
              </w:numPr>
              <w:tabs>
                <w:tab w:val="left" w:pos="474"/>
              </w:tabs>
              <w:spacing w:line="256" w:lineRule="auto"/>
              <w:ind w:left="0" w:firstLine="175"/>
              <w:contextualSpacing/>
              <w:jc w:val="both"/>
              <w:outlineLvl w:val="1"/>
              <w:rPr>
                <w:bCs/>
                <w:lang w:eastAsia="en-US"/>
              </w:rPr>
            </w:pPr>
            <w:r w:rsidRPr="00DF7E65">
              <w:t>СП 13-102-2003 «Правила обследования несущих строительных конструкций зданий и сооружений»;</w:t>
            </w:r>
          </w:p>
          <w:p w:rsidR="007D2DD1" w:rsidRPr="0027115F" w:rsidRDefault="0027115F" w:rsidP="0027115F">
            <w:pPr>
              <w:pStyle w:val="a3"/>
              <w:numPr>
                <w:ilvl w:val="0"/>
                <w:numId w:val="8"/>
              </w:numPr>
              <w:tabs>
                <w:tab w:val="left" w:pos="474"/>
              </w:tabs>
              <w:spacing w:line="256" w:lineRule="auto"/>
              <w:ind w:left="0" w:firstLine="175"/>
              <w:contextualSpacing/>
              <w:jc w:val="both"/>
              <w:outlineLvl w:val="1"/>
            </w:pPr>
            <w:proofErr w:type="gramStart"/>
            <w:r w:rsidRPr="0027115F">
              <w:t>Приказ министерства топливно-энергетического комплекса и жилищно-коммунального хозяйства Краснодарского края от 05 мая 2017 года № 131 "О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w:t>
            </w:r>
            <w:proofErr w:type="gramEnd"/>
            <w:r w:rsidRPr="0027115F">
              <w:t xml:space="preserve"> счет средств фонда капитального ремонта, сформированного исходя из минимального размера взноса на капитальный ремонт"</w:t>
            </w:r>
            <w:r w:rsidR="00E105DA" w:rsidRPr="0027115F">
              <w:t>;</w:t>
            </w:r>
          </w:p>
          <w:p w:rsidR="00FC2AE3" w:rsidRPr="00FC2AE3" w:rsidRDefault="00FC2AE3" w:rsidP="00E105DA">
            <w:pPr>
              <w:pStyle w:val="a3"/>
              <w:numPr>
                <w:ilvl w:val="0"/>
                <w:numId w:val="8"/>
              </w:numPr>
              <w:tabs>
                <w:tab w:val="left" w:pos="474"/>
              </w:tabs>
              <w:ind w:left="0" w:firstLine="175"/>
              <w:jc w:val="both"/>
              <w:rPr>
                <w:bCs/>
                <w:color w:val="000000"/>
              </w:rPr>
            </w:pPr>
            <w:r w:rsidRPr="00FC2AE3">
              <w:t>МДС 81-35.2004 Методика определения стоимости строительной продукции на территории Российской Федерации;</w:t>
            </w:r>
          </w:p>
          <w:p w:rsidR="00FC2AE3" w:rsidRPr="00FC2AE3" w:rsidRDefault="00FC2AE3" w:rsidP="00E105DA">
            <w:pPr>
              <w:pStyle w:val="a3"/>
              <w:numPr>
                <w:ilvl w:val="0"/>
                <w:numId w:val="8"/>
              </w:numPr>
              <w:tabs>
                <w:tab w:val="left" w:pos="474"/>
              </w:tabs>
              <w:ind w:left="0" w:firstLine="175"/>
              <w:jc w:val="both"/>
              <w:rPr>
                <w:bCs/>
                <w:color w:val="000000"/>
              </w:rPr>
            </w:pPr>
            <w:r w:rsidRPr="00FC2AE3">
              <w:t xml:space="preserve">МДС 81-34.2004 «Методические указания по определению величины накладных расходов в </w:t>
            </w:r>
            <w:r w:rsidRPr="00FC2AE3">
              <w:lastRenderedPageBreak/>
              <w:t>строительстве, осуществляемом в районах Крайнего Севера и местностях, приравненных к ним»;</w:t>
            </w:r>
          </w:p>
          <w:p w:rsidR="00FC2AE3" w:rsidRPr="00FC2AE3" w:rsidRDefault="00FC2AE3" w:rsidP="00E105DA">
            <w:pPr>
              <w:pStyle w:val="a3"/>
              <w:numPr>
                <w:ilvl w:val="0"/>
                <w:numId w:val="8"/>
              </w:numPr>
              <w:tabs>
                <w:tab w:val="left" w:pos="474"/>
              </w:tabs>
              <w:ind w:left="0" w:firstLine="175"/>
              <w:jc w:val="both"/>
              <w:rPr>
                <w:bCs/>
                <w:color w:val="000000"/>
              </w:rPr>
            </w:pPr>
            <w:r w:rsidRPr="00FC2AE3">
              <w:t>МДС</w:t>
            </w:r>
            <w:r w:rsidR="00A32E30">
              <w:t xml:space="preserve"> </w:t>
            </w:r>
            <w:r w:rsidRPr="00FC2AE3">
              <w:t>81-25.2001 «Методические указания по определению величины сметной прибыли в строительстве» по видам строительных работ;</w:t>
            </w:r>
          </w:p>
          <w:p w:rsidR="00FC2AE3" w:rsidRPr="00FC2AE3" w:rsidRDefault="00FC2AE3" w:rsidP="00E105DA">
            <w:pPr>
              <w:pStyle w:val="a3"/>
              <w:numPr>
                <w:ilvl w:val="0"/>
                <w:numId w:val="8"/>
              </w:numPr>
              <w:tabs>
                <w:tab w:val="left" w:pos="474"/>
              </w:tabs>
              <w:ind w:left="0" w:firstLine="175"/>
              <w:jc w:val="both"/>
              <w:rPr>
                <w:bCs/>
                <w:color w:val="000000"/>
              </w:rPr>
            </w:pPr>
            <w:proofErr w:type="spellStart"/>
            <w:r w:rsidRPr="00FC2AE3">
              <w:t>ГСНр</w:t>
            </w:r>
            <w:proofErr w:type="spellEnd"/>
            <w:r w:rsidR="00A32E30">
              <w:t xml:space="preserve"> </w:t>
            </w:r>
            <w:r w:rsidRPr="00FC2AE3">
              <w:t xml:space="preserve">81-05-02-2001 Сборник сметных норм дополнительных затрат при производстве ремонтно-строительных работ в </w:t>
            </w:r>
            <w:r>
              <w:t>зимнее время</w:t>
            </w:r>
            <w:r w:rsidR="00E105DA">
              <w:t>;</w:t>
            </w:r>
          </w:p>
          <w:p w:rsidR="00E07E69" w:rsidRPr="00E105DA" w:rsidRDefault="002E780C" w:rsidP="00E105DA">
            <w:pPr>
              <w:pStyle w:val="a3"/>
              <w:numPr>
                <w:ilvl w:val="0"/>
                <w:numId w:val="8"/>
              </w:numPr>
              <w:tabs>
                <w:tab w:val="left" w:pos="474"/>
              </w:tabs>
              <w:spacing w:line="256" w:lineRule="auto"/>
              <w:ind w:left="0" w:firstLine="175"/>
              <w:jc w:val="both"/>
              <w:rPr>
                <w:bCs/>
                <w:color w:val="000000" w:themeColor="text1"/>
                <w:lang w:eastAsia="en-US"/>
              </w:rPr>
            </w:pPr>
            <w:r w:rsidRPr="00541BB2">
              <w:rPr>
                <w:bCs/>
                <w:color w:val="000000" w:themeColor="text1"/>
                <w:lang w:eastAsia="en-US"/>
              </w:rPr>
              <w:t xml:space="preserve">Постановление Правительства РФ от 18.05.2009 </w:t>
            </w:r>
            <w:r w:rsidR="00E105DA">
              <w:rPr>
                <w:bCs/>
                <w:color w:val="000000" w:themeColor="text1"/>
                <w:lang w:eastAsia="en-US"/>
              </w:rPr>
              <w:t>№</w:t>
            </w:r>
            <w:r w:rsidRPr="00541BB2">
              <w:rPr>
                <w:bCs/>
                <w:color w:val="000000" w:themeColor="text1"/>
                <w:lang w:eastAsia="en-US"/>
              </w:rPr>
              <w:t xml:space="preserve"> 427 </w:t>
            </w:r>
            <w:r w:rsidR="00E105DA">
              <w:rPr>
                <w:bCs/>
                <w:color w:val="000000" w:themeColor="text1"/>
                <w:lang w:eastAsia="en-US"/>
              </w:rPr>
              <w:t>«</w:t>
            </w:r>
            <w:r w:rsidRPr="00541BB2">
              <w:rPr>
                <w:bCs/>
                <w:color w:val="000000" w:themeColor="text1"/>
                <w:lang w:eastAsia="en-US"/>
              </w:rPr>
              <w:t xml:space="preserve">О порядке </w:t>
            </w:r>
            <w:proofErr w:type="gramStart"/>
            <w:r w:rsidRPr="00541BB2">
              <w:rPr>
                <w:bCs/>
                <w:color w:val="000000" w:themeColor="text1"/>
                <w:lang w:eastAsia="en-US"/>
              </w:rPr>
              <w:t>проведения проверки достоверности определения сметной стоимости</w:t>
            </w:r>
            <w:proofErr w:type="gramEnd"/>
            <w:r w:rsidRPr="00541BB2">
              <w:rPr>
                <w:bCs/>
                <w:color w:val="000000" w:themeColor="text1"/>
                <w:lang w:eastAsia="en-US"/>
              </w:rPr>
              <w:t xml:space="preserve">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rsidR="00293EEB" w:rsidRPr="00346C39" w:rsidRDefault="001A0A20" w:rsidP="00E105DA">
            <w:pPr>
              <w:tabs>
                <w:tab w:val="left" w:pos="474"/>
              </w:tabs>
              <w:ind w:left="34"/>
              <w:jc w:val="both"/>
              <w:outlineLvl w:val="1"/>
            </w:pPr>
            <w:r w:rsidRPr="00346C39">
              <w:rPr>
                <w:bCs/>
                <w:color w:val="000000"/>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346C39">
              <w:rPr>
                <w:bCs/>
                <w:color w:val="000000"/>
              </w:rPr>
              <w:t>Р</w:t>
            </w:r>
            <w:proofErr w:type="gramEnd"/>
            <w:r w:rsidRPr="00346C39">
              <w:rPr>
                <w:bCs/>
                <w:color w:val="000000"/>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w:t>
            </w:r>
            <w:r w:rsidR="00840054">
              <w:rPr>
                <w:bCs/>
                <w:color w:val="000000"/>
              </w:rPr>
              <w:t>ой безопасности</w:t>
            </w:r>
          </w:p>
        </w:tc>
      </w:tr>
      <w:tr w:rsidR="00A056AD" w:rsidRPr="00346C39" w:rsidTr="00346C39">
        <w:trPr>
          <w:trHeight w:val="699"/>
        </w:trPr>
        <w:tc>
          <w:tcPr>
            <w:tcW w:w="456" w:type="dxa"/>
          </w:tcPr>
          <w:p w:rsidR="00A056AD" w:rsidRPr="00346C39" w:rsidRDefault="00A056AD" w:rsidP="00A32E30">
            <w:pPr>
              <w:jc w:val="center"/>
              <w:rPr>
                <w:color w:val="000000"/>
              </w:rPr>
            </w:pPr>
            <w:r w:rsidRPr="00346C39">
              <w:rPr>
                <w:color w:val="000000"/>
              </w:rPr>
              <w:lastRenderedPageBreak/>
              <w:t>1</w:t>
            </w:r>
            <w:r w:rsidR="00A32E30">
              <w:rPr>
                <w:color w:val="000000"/>
              </w:rPr>
              <w:t>2</w:t>
            </w:r>
          </w:p>
        </w:tc>
        <w:tc>
          <w:tcPr>
            <w:tcW w:w="3480" w:type="dxa"/>
          </w:tcPr>
          <w:p w:rsidR="00E67784" w:rsidRPr="0049255B" w:rsidRDefault="00A056AD" w:rsidP="0049255B">
            <w:r w:rsidRPr="00346C39">
              <w:t>Основные требования к проектным решениям, применяемым матер</w:t>
            </w:r>
            <w:r w:rsidR="00840054">
              <w:t>иалам, инженерному оборудованию</w:t>
            </w:r>
          </w:p>
        </w:tc>
        <w:tc>
          <w:tcPr>
            <w:tcW w:w="6545" w:type="dxa"/>
          </w:tcPr>
          <w:p w:rsidR="00E24029" w:rsidRDefault="00E24029" w:rsidP="0027115F">
            <w:pPr>
              <w:ind w:firstLine="175"/>
              <w:jc w:val="both"/>
              <w:outlineLvl w:val="1"/>
              <w:rPr>
                <w:bCs/>
                <w:color w:val="000000"/>
              </w:rPr>
            </w:pPr>
            <w:r>
              <w:rPr>
                <w:bCs/>
                <w:color w:val="000000"/>
              </w:rPr>
              <w:t xml:space="preserve">1. </w:t>
            </w:r>
            <w:r w:rsidR="0027115F" w:rsidRPr="0027115F">
              <w:rPr>
                <w:bCs/>
                <w:color w:val="000000"/>
              </w:rPr>
              <w:t>Проектная организация должна включать обязательное использование и применение энергосберегающих решений, технологий, оборудования и материалов, обеспечивающих современные эксплуатационные характеристики.</w:t>
            </w:r>
          </w:p>
          <w:p w:rsidR="00A056AD" w:rsidRPr="00E24029" w:rsidRDefault="00E24029" w:rsidP="00E24029">
            <w:pPr>
              <w:rPr>
                <w:rFonts w:eastAsia="Calibri"/>
                <w:sz w:val="22"/>
                <w:szCs w:val="22"/>
                <w:lang w:eastAsia="en-US"/>
              </w:rPr>
            </w:pPr>
            <w:r>
              <w:rPr>
                <w:bCs/>
                <w:color w:val="000000"/>
              </w:rPr>
              <w:t xml:space="preserve">2. </w:t>
            </w:r>
            <w:r w:rsidR="0027115F" w:rsidRPr="0027115F">
              <w:rPr>
                <w:bCs/>
                <w:color w:val="000000"/>
              </w:rPr>
              <w:t xml:space="preserve"> </w:t>
            </w:r>
            <w:r w:rsidRPr="00E24029">
              <w:rPr>
                <w:rFonts w:eastAsia="Calibri"/>
                <w:lang w:eastAsia="en-US"/>
              </w:rPr>
              <w:t>Материалы, используемые в расчете, должны быть сертифицированы Российской Федерацией.</w:t>
            </w:r>
          </w:p>
        </w:tc>
      </w:tr>
      <w:tr w:rsidR="00293EEB" w:rsidRPr="00346C39" w:rsidTr="00346C39">
        <w:trPr>
          <w:trHeight w:val="77"/>
        </w:trPr>
        <w:tc>
          <w:tcPr>
            <w:tcW w:w="456" w:type="dxa"/>
          </w:tcPr>
          <w:p w:rsidR="00293EEB" w:rsidRPr="00346C39" w:rsidRDefault="00293EEB" w:rsidP="00A32E30">
            <w:pPr>
              <w:jc w:val="center"/>
            </w:pPr>
            <w:r w:rsidRPr="00346C39">
              <w:t>1</w:t>
            </w:r>
            <w:r w:rsidR="00A32E30">
              <w:t>3</w:t>
            </w:r>
          </w:p>
        </w:tc>
        <w:tc>
          <w:tcPr>
            <w:tcW w:w="3480" w:type="dxa"/>
          </w:tcPr>
          <w:p w:rsidR="00293EEB" w:rsidRPr="00A32E30" w:rsidRDefault="00293EEB" w:rsidP="00346C39">
            <w:r w:rsidRPr="00A32E30">
              <w:t>Требования к составу</w:t>
            </w:r>
            <w:r w:rsidR="001A56F5" w:rsidRPr="00A32E30">
              <w:t>, содержанию и разработке</w:t>
            </w:r>
            <w:r w:rsidRPr="00A32E30">
              <w:t xml:space="preserve"> сметной документации</w:t>
            </w:r>
          </w:p>
          <w:p w:rsidR="00E67784" w:rsidRDefault="00E67784" w:rsidP="00346C39"/>
          <w:p w:rsidR="00E67784" w:rsidRPr="00E67784" w:rsidRDefault="00E67784" w:rsidP="00E67784">
            <w:pPr>
              <w:rPr>
                <w:i/>
                <w:color w:val="0070C0"/>
              </w:rPr>
            </w:pPr>
          </w:p>
        </w:tc>
        <w:tc>
          <w:tcPr>
            <w:tcW w:w="6545" w:type="dxa"/>
          </w:tcPr>
          <w:p w:rsidR="00C34373" w:rsidRDefault="00C34373" w:rsidP="00C34373">
            <w:pPr>
              <w:tabs>
                <w:tab w:val="left" w:pos="451"/>
              </w:tabs>
              <w:contextualSpacing/>
              <w:jc w:val="both"/>
            </w:pPr>
            <w:r>
              <w:t>1. Для определения сметной стоимости капитального ремонта применять сметные нормативы, включенные в федеральный реестр сметных нормативов.</w:t>
            </w:r>
          </w:p>
          <w:p w:rsidR="00C34373" w:rsidRDefault="00C34373" w:rsidP="00C34373">
            <w:pPr>
              <w:tabs>
                <w:tab w:val="left" w:pos="451"/>
              </w:tabs>
              <w:contextualSpacing/>
              <w:jc w:val="both"/>
            </w:pPr>
            <w:r>
              <w:t xml:space="preserve">2. </w:t>
            </w:r>
            <w:r w:rsidRPr="0027115F">
              <w:t>Максимальная стоимость СМР объекта в разрабатываемой сметной документации не должна превышать предельную стоимость СМР по видам работ, установленную Приказом Министерства топливно-энергетического комплекса и жилищно-коммунального хозяйства Краснодарского края.</w:t>
            </w:r>
          </w:p>
          <w:p w:rsidR="00C34373" w:rsidRDefault="00C34373" w:rsidP="00C34373">
            <w:pPr>
              <w:tabs>
                <w:tab w:val="left" w:pos="451"/>
              </w:tabs>
              <w:contextualSpacing/>
              <w:jc w:val="both"/>
            </w:pPr>
            <w:r>
              <w:t xml:space="preserve">3. </w:t>
            </w:r>
            <w:proofErr w:type="gramStart"/>
            <w:r w:rsidRPr="0027115F">
              <w:t xml:space="preserve">Сметную документацию составить с применением федеральных единичных расценок (ФЕР-2001), Федерального сборника сметных цен на материалы, изделия и конструкции, применяемые в строительстве (ФССЦ-2001), Федеральных сметных расценок на эксплуатацию строительных машин и автотранспортных средств (ФСЭМ-2001) и Федеральных сметных цен на перевозку грузов для строительства (ФССЦпг-2001) базисно-индексным методом в 2-х уровнях цен:  базисном 2001 г. и текущих, с учетом налогообложения </w:t>
            </w:r>
            <w:r>
              <w:t>(</w:t>
            </w:r>
            <w:r w:rsidRPr="0027115F">
              <w:t>стандартная система и</w:t>
            </w:r>
            <w:proofErr w:type="gramEnd"/>
            <w:r w:rsidRPr="0027115F">
              <w:t xml:space="preserve"> упрощенная система</w:t>
            </w:r>
            <w:r>
              <w:t>)</w:t>
            </w:r>
            <w:r w:rsidRPr="0027115F">
              <w:t xml:space="preserve"> в ПК "Гранд-Смета" (в формате </w:t>
            </w:r>
            <w:proofErr w:type="spellStart"/>
            <w:r w:rsidRPr="0027115F">
              <w:t>xml</w:t>
            </w:r>
            <w:proofErr w:type="spellEnd"/>
            <w:r w:rsidRPr="0027115F">
              <w:t>).</w:t>
            </w:r>
          </w:p>
          <w:p w:rsidR="00C34373" w:rsidRDefault="00C34373" w:rsidP="00C34373">
            <w:pPr>
              <w:tabs>
                <w:tab w:val="left" w:pos="451"/>
              </w:tabs>
              <w:contextualSpacing/>
              <w:jc w:val="both"/>
            </w:pPr>
            <w:r>
              <w:t>4.</w:t>
            </w:r>
            <w:r>
              <w:tab/>
              <w:t>Нормы накладных расходов и сметной прибыли принять по видам работ.</w:t>
            </w:r>
          </w:p>
          <w:p w:rsidR="00C34373" w:rsidRDefault="00C34373" w:rsidP="00C34373">
            <w:pPr>
              <w:tabs>
                <w:tab w:val="left" w:pos="451"/>
              </w:tabs>
              <w:contextualSpacing/>
              <w:jc w:val="both"/>
            </w:pPr>
            <w:r>
              <w:t>5.</w:t>
            </w:r>
            <w: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rsidR="00C34373" w:rsidRDefault="00C34373" w:rsidP="00C34373">
            <w:pPr>
              <w:tabs>
                <w:tab w:val="left" w:pos="451"/>
              </w:tabs>
              <w:contextualSpacing/>
              <w:jc w:val="both"/>
            </w:pPr>
            <w:r>
              <w:t xml:space="preserve">6. Резерв средств на непредвиденные работы и затраты определить в размере 2% от стоимости работ с учетом </w:t>
            </w:r>
            <w:r>
              <w:lastRenderedPageBreak/>
              <w:t xml:space="preserve">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rsidR="005E2E12" w:rsidRPr="00346C39" w:rsidRDefault="00C34373" w:rsidP="00C34373">
            <w:pPr>
              <w:tabs>
                <w:tab w:val="left" w:pos="451"/>
              </w:tabs>
              <w:contextualSpacing/>
              <w:jc w:val="both"/>
            </w:pPr>
            <w:r>
              <w:t xml:space="preserve">7. </w:t>
            </w:r>
            <w:r w:rsidRPr="00A11461">
              <w:t xml:space="preserve">На момент утверждения сметной документации Заказчиком, организации предъявлять положительное заключение проведения </w:t>
            </w:r>
            <w:r>
              <w:t>проверки достоверности сметной стоимости.</w:t>
            </w:r>
          </w:p>
        </w:tc>
      </w:tr>
      <w:tr w:rsidR="00683A5D" w:rsidRPr="00346C39" w:rsidTr="00346C39">
        <w:trPr>
          <w:trHeight w:val="77"/>
        </w:trPr>
        <w:tc>
          <w:tcPr>
            <w:tcW w:w="456" w:type="dxa"/>
          </w:tcPr>
          <w:p w:rsidR="00683A5D" w:rsidRPr="00346C39" w:rsidRDefault="00683A5D" w:rsidP="00A32E30">
            <w:pPr>
              <w:jc w:val="center"/>
            </w:pPr>
            <w:r>
              <w:lastRenderedPageBreak/>
              <w:t>14</w:t>
            </w:r>
          </w:p>
        </w:tc>
        <w:tc>
          <w:tcPr>
            <w:tcW w:w="3480" w:type="dxa"/>
          </w:tcPr>
          <w:p w:rsidR="00683A5D" w:rsidRPr="00A32E30" w:rsidRDefault="00683A5D" w:rsidP="00346C39">
            <w:r w:rsidRPr="00346C39">
              <w:rPr>
                <w:color w:val="000000"/>
                <w:spacing w:val="-1"/>
              </w:rPr>
              <w:t>Требования к комплектности проектной документации</w:t>
            </w:r>
          </w:p>
        </w:tc>
        <w:tc>
          <w:tcPr>
            <w:tcW w:w="6545" w:type="dxa"/>
          </w:tcPr>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По результатам выполненной работы Подрядчик передает Заказчику:</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1. Акт технического осмотра объекта (отчет об обследовании) на бумажном носителе в 4 экз.; на электронном носителе в 1 экз.;</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2. </w:t>
            </w:r>
            <w:proofErr w:type="gramStart"/>
            <w:r w:rsidRPr="00DF7E65">
              <w:rPr>
                <w:rFonts w:ascii="Times New Roman" w:hAnsi="Times New Roman"/>
                <w:sz w:val="24"/>
                <w:szCs w:val="24"/>
                <w:lang w:eastAsia="en-US"/>
              </w:rPr>
              <w:t>Проектную документацию на бумажном носителе в 4 экз.; на электронном носителе в 1 экз. (графическая часть в формате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текстова</w:t>
            </w:r>
            <w:r>
              <w:rPr>
                <w:rFonts w:ascii="Times New Roman" w:hAnsi="Times New Roman"/>
                <w:sz w:val="24"/>
                <w:szCs w:val="24"/>
                <w:lang w:eastAsia="en-US"/>
              </w:rPr>
              <w:t>я часть в формате *</w:t>
            </w:r>
            <w:proofErr w:type="spellStart"/>
            <w:r>
              <w:rPr>
                <w:rFonts w:ascii="Times New Roman" w:hAnsi="Times New Roman"/>
                <w:sz w:val="24"/>
                <w:szCs w:val="24"/>
                <w:lang w:eastAsia="en-US"/>
              </w:rPr>
              <w:t>doc</w:t>
            </w:r>
            <w:proofErr w:type="spellEnd"/>
            <w:r>
              <w:rPr>
                <w:rFonts w:ascii="Times New Roman" w:hAnsi="Times New Roman"/>
                <w:sz w:val="24"/>
                <w:szCs w:val="24"/>
                <w:lang w:eastAsia="en-US"/>
              </w:rPr>
              <w:t>.,*.</w:t>
            </w:r>
            <w:proofErr w:type="spellStart"/>
            <w:r>
              <w:rPr>
                <w:rFonts w:ascii="Times New Roman" w:hAnsi="Times New Roman"/>
                <w:sz w:val="24"/>
                <w:szCs w:val="24"/>
                <w:lang w:eastAsia="en-US"/>
              </w:rPr>
              <w:t>xlsx</w:t>
            </w:r>
            <w:proofErr w:type="spellEnd"/>
            <w:r>
              <w:rPr>
                <w:rFonts w:ascii="Times New Roman" w:hAnsi="Times New Roman"/>
                <w:sz w:val="24"/>
                <w:szCs w:val="24"/>
                <w:lang w:eastAsia="en-US"/>
              </w:rPr>
              <w:t>).</w:t>
            </w:r>
            <w:proofErr w:type="gramEnd"/>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Формат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должен содержать все необходимые подписи и печати проектной организации, формат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w:t>
            </w:r>
            <w:r>
              <w:rPr>
                <w:rFonts w:ascii="Times New Roman" w:hAnsi="Times New Roman"/>
                <w:sz w:val="24"/>
                <w:szCs w:val="24"/>
                <w:lang w:eastAsia="en-US"/>
              </w:rPr>
              <w:t>– с возможностью редактирования;</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3. </w:t>
            </w:r>
            <w:proofErr w:type="gramStart"/>
            <w:r w:rsidRPr="00DF7E65">
              <w:rPr>
                <w:rFonts w:ascii="Times New Roman" w:hAnsi="Times New Roman"/>
                <w:sz w:val="24"/>
                <w:szCs w:val="24"/>
                <w:lang w:eastAsia="en-US"/>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DF7E65">
              <w:rPr>
                <w:rFonts w:ascii="Times New Roman" w:hAnsi="Times New Roman"/>
                <w:sz w:val="24"/>
                <w:szCs w:val="24"/>
                <w:lang w:eastAsia="en-US"/>
              </w:rPr>
              <w:t>xml</w:t>
            </w:r>
            <w:proofErr w:type="spellEnd"/>
            <w:r w:rsidRPr="00DF7E65">
              <w:rPr>
                <w:rFonts w:ascii="Times New Roman" w:hAnsi="Times New Roman"/>
                <w:sz w:val="24"/>
                <w:szCs w:val="24"/>
                <w:lang w:eastAsia="en-US"/>
              </w:rPr>
              <w:t>, *.</w:t>
            </w:r>
            <w:proofErr w:type="spellStart"/>
            <w:r w:rsidRPr="00DF7E65">
              <w:rPr>
                <w:rFonts w:ascii="Times New Roman" w:hAnsi="Times New Roman"/>
                <w:sz w:val="24"/>
                <w:szCs w:val="24"/>
                <w:lang w:eastAsia="en-US"/>
              </w:rPr>
              <w:t>xlsx</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текстовая часть в формате *doc.,*.xlsx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w:t>
            </w:r>
            <w:proofErr w:type="gramEnd"/>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w:t>
            </w:r>
            <w:r>
              <w:rPr>
                <w:rFonts w:ascii="Times New Roman" w:hAnsi="Times New Roman"/>
                <w:sz w:val="24"/>
                <w:szCs w:val="24"/>
                <w:lang w:eastAsia="en-US"/>
              </w:rPr>
              <w:t>теле в 1 экз. и в формате *.</w:t>
            </w:r>
            <w:proofErr w:type="spellStart"/>
            <w:r>
              <w:rPr>
                <w:rFonts w:ascii="Times New Roman" w:hAnsi="Times New Roman"/>
                <w:sz w:val="24"/>
                <w:szCs w:val="24"/>
                <w:lang w:eastAsia="en-US"/>
              </w:rPr>
              <w:t>pdf</w:t>
            </w:r>
            <w:proofErr w:type="spellEnd"/>
            <w:r>
              <w:rPr>
                <w:rFonts w:ascii="Times New Roman" w:hAnsi="Times New Roman"/>
                <w:sz w:val="24"/>
                <w:szCs w:val="24"/>
                <w:lang w:eastAsia="en-US"/>
              </w:rPr>
              <w:t>.</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Комплекты проектной документации должны быть прошиты и пронумерованы, заверены подписью главного инженера проекта</w:t>
            </w:r>
            <w:r>
              <w:rPr>
                <w:rFonts w:ascii="Times New Roman" w:hAnsi="Times New Roman"/>
                <w:sz w:val="24"/>
                <w:szCs w:val="24"/>
                <w:lang w:eastAsia="en-US"/>
              </w:rPr>
              <w:t>, скреплены печатью организации</w:t>
            </w:r>
          </w:p>
        </w:tc>
      </w:tr>
      <w:tr w:rsidR="00683A5D" w:rsidRPr="00346C39" w:rsidTr="00346C39">
        <w:trPr>
          <w:trHeight w:val="483"/>
        </w:trPr>
        <w:tc>
          <w:tcPr>
            <w:tcW w:w="456" w:type="dxa"/>
          </w:tcPr>
          <w:p w:rsidR="00683A5D" w:rsidRPr="00346C39" w:rsidRDefault="00683A5D" w:rsidP="00683A5D">
            <w:pPr>
              <w:jc w:val="center"/>
            </w:pPr>
            <w:r w:rsidRPr="00346C39">
              <w:t>1</w:t>
            </w:r>
            <w:r>
              <w:t>5</w:t>
            </w:r>
          </w:p>
        </w:tc>
        <w:tc>
          <w:tcPr>
            <w:tcW w:w="3480" w:type="dxa"/>
          </w:tcPr>
          <w:p w:rsidR="00683A5D" w:rsidRPr="00346C39" w:rsidRDefault="00683A5D" w:rsidP="00346C39">
            <w:r w:rsidRPr="00346C39">
              <w:t>Особые условия</w:t>
            </w:r>
          </w:p>
        </w:tc>
        <w:tc>
          <w:tcPr>
            <w:tcW w:w="6545" w:type="dxa"/>
          </w:tcPr>
          <w:p w:rsidR="00683A5D" w:rsidRPr="0098090F" w:rsidRDefault="00683A5D" w:rsidP="00E105DA">
            <w:pPr>
              <w:pStyle w:val="a3"/>
              <w:tabs>
                <w:tab w:val="left" w:pos="421"/>
              </w:tabs>
              <w:overflowPunct w:val="0"/>
              <w:autoSpaceDE w:val="0"/>
              <w:autoSpaceDN w:val="0"/>
              <w:adjustRightInd w:val="0"/>
              <w:ind w:left="33"/>
              <w:contextualSpacing/>
              <w:jc w:val="both"/>
              <w:textAlignment w:val="baseline"/>
            </w:pPr>
            <w:r w:rsidRPr="0098090F">
              <w:t>1.</w:t>
            </w:r>
            <w:r w:rsidRPr="0098090F">
              <w:tab/>
              <w:t>Принимаемые в проектной документации решения не должны приводить к изменению архитектурно-планировочно</w:t>
            </w:r>
            <w:r>
              <w:t>й и конструктивной схемы здания.</w:t>
            </w:r>
          </w:p>
          <w:p w:rsidR="00683A5D" w:rsidRDefault="00683A5D" w:rsidP="00E105DA">
            <w:pPr>
              <w:pStyle w:val="a3"/>
              <w:tabs>
                <w:tab w:val="left" w:pos="421"/>
              </w:tabs>
              <w:overflowPunct w:val="0"/>
              <w:autoSpaceDE w:val="0"/>
              <w:autoSpaceDN w:val="0"/>
              <w:adjustRightInd w:val="0"/>
              <w:ind w:left="33"/>
              <w:contextualSpacing/>
              <w:jc w:val="both"/>
              <w:textAlignment w:val="baseline"/>
            </w:pPr>
            <w:r w:rsidRPr="0098090F">
              <w:t>2. Принимаемые в проектной документации решения должны обеспечивать возможность выполнения ремонтных работ без отселени</w:t>
            </w:r>
            <w:r>
              <w:t>я жильцов многоквартирного дома.</w:t>
            </w:r>
          </w:p>
          <w:p w:rsidR="00683A5D" w:rsidRPr="00E67784" w:rsidRDefault="00683A5D" w:rsidP="00C34373">
            <w:pPr>
              <w:tabs>
                <w:tab w:val="left" w:pos="375"/>
                <w:tab w:val="left" w:pos="990"/>
              </w:tabs>
              <w:overflowPunct w:val="0"/>
              <w:autoSpaceDE w:val="0"/>
              <w:autoSpaceDN w:val="0"/>
              <w:adjustRightInd w:val="0"/>
              <w:ind w:right="34"/>
              <w:contextualSpacing/>
              <w:jc w:val="both"/>
              <w:textAlignment w:val="baseline"/>
              <w:rPr>
                <w:color w:val="0070C0"/>
              </w:rPr>
            </w:pPr>
          </w:p>
        </w:tc>
      </w:tr>
    </w:tbl>
    <w:p w:rsidR="003062CB" w:rsidRDefault="003062CB" w:rsidP="005E7FD9">
      <w:pPr>
        <w:spacing w:line="259" w:lineRule="auto"/>
        <w:rPr>
          <w:sz w:val="22"/>
          <w:szCs w:val="22"/>
        </w:rPr>
      </w:pPr>
    </w:p>
    <w:p w:rsidR="003062CB" w:rsidRDefault="003062CB" w:rsidP="00C7027B">
      <w:pPr>
        <w:spacing w:line="259" w:lineRule="auto"/>
        <w:jc w:val="right"/>
        <w:rPr>
          <w:sz w:val="22"/>
          <w:szCs w:val="22"/>
        </w:rPr>
      </w:pPr>
    </w:p>
    <w:p w:rsidR="00257371" w:rsidRDefault="00762CB6" w:rsidP="00762CB6">
      <w:pPr>
        <w:spacing w:line="259" w:lineRule="auto"/>
        <w:rPr>
          <w:sz w:val="22"/>
          <w:szCs w:val="22"/>
        </w:rPr>
      </w:pPr>
      <w:r>
        <w:rPr>
          <w:sz w:val="22"/>
          <w:szCs w:val="22"/>
        </w:rPr>
        <w:t>Составил: Главный специалист МКУ МОЩР «ССЗ»                                                                         Т.Г. Ляшенко</w:t>
      </w:r>
    </w:p>
    <w:p w:rsidR="002937D0" w:rsidRDefault="002937D0" w:rsidP="00CB1C71">
      <w:pPr>
        <w:spacing w:line="259" w:lineRule="auto"/>
        <w:rPr>
          <w:sz w:val="22"/>
          <w:szCs w:val="22"/>
        </w:rPr>
      </w:pPr>
    </w:p>
    <w:p w:rsidR="002937D0" w:rsidRDefault="002937D0"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9907DF" w:rsidRDefault="009907DF" w:rsidP="00A11461">
      <w:pPr>
        <w:spacing w:line="259" w:lineRule="auto"/>
        <w:rPr>
          <w:sz w:val="22"/>
          <w:szCs w:val="22"/>
        </w:rPr>
      </w:pPr>
    </w:p>
    <w:p w:rsidR="009907DF" w:rsidRPr="009F58AC" w:rsidRDefault="009907DF" w:rsidP="009907DF">
      <w:pPr>
        <w:pStyle w:val="af"/>
        <w:jc w:val="right"/>
        <w:rPr>
          <w:sz w:val="20"/>
          <w:szCs w:val="20"/>
        </w:rPr>
      </w:pPr>
      <w:r w:rsidRPr="009F58AC">
        <w:rPr>
          <w:sz w:val="20"/>
          <w:szCs w:val="20"/>
        </w:rPr>
        <w:t>Приложение № 1</w:t>
      </w:r>
    </w:p>
    <w:p w:rsidR="009907DF" w:rsidRPr="009F58AC" w:rsidRDefault="009907DF" w:rsidP="009907DF">
      <w:pPr>
        <w:pStyle w:val="af"/>
        <w:jc w:val="right"/>
        <w:rPr>
          <w:sz w:val="20"/>
          <w:szCs w:val="20"/>
        </w:rPr>
      </w:pPr>
      <w:r w:rsidRPr="009F58AC">
        <w:rPr>
          <w:sz w:val="20"/>
          <w:szCs w:val="20"/>
        </w:rPr>
        <w:t xml:space="preserve">к </w:t>
      </w:r>
      <w:r>
        <w:rPr>
          <w:sz w:val="20"/>
          <w:szCs w:val="20"/>
        </w:rPr>
        <w:t xml:space="preserve">техническому </w:t>
      </w:r>
      <w:r w:rsidRPr="009F58AC">
        <w:rPr>
          <w:sz w:val="20"/>
          <w:szCs w:val="20"/>
        </w:rPr>
        <w:t xml:space="preserve">заданию </w:t>
      </w:r>
    </w:p>
    <w:p w:rsidR="009907DF" w:rsidRPr="00CA733D" w:rsidRDefault="009907DF" w:rsidP="009907DF">
      <w:pPr>
        <w:pStyle w:val="aa"/>
        <w:keepNext/>
        <w:ind w:firstLine="720"/>
        <w:rPr>
          <w:sz w:val="24"/>
          <w:szCs w:val="24"/>
        </w:rPr>
      </w:pPr>
    </w:p>
    <w:p w:rsidR="009907DF" w:rsidRPr="009F58AC" w:rsidRDefault="009907DF" w:rsidP="009907DF">
      <w:pPr>
        <w:ind w:left="-709" w:firstLine="709"/>
        <w:jc w:val="center"/>
        <w:rPr>
          <w:color w:val="000000" w:themeColor="text1"/>
          <w:spacing w:val="-6"/>
          <w:sz w:val="20"/>
          <w:szCs w:val="20"/>
        </w:rPr>
      </w:pPr>
      <w:r w:rsidRPr="009F58AC">
        <w:rPr>
          <w:b/>
          <w:color w:val="000000" w:themeColor="text1"/>
          <w:sz w:val="20"/>
          <w:szCs w:val="20"/>
        </w:rPr>
        <w:t>Основные технико-экономические показатели объекта</w:t>
      </w:r>
    </w:p>
    <w:tbl>
      <w:tblPr>
        <w:tblW w:w="10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09"/>
        <w:gridCol w:w="850"/>
        <w:gridCol w:w="993"/>
        <w:gridCol w:w="850"/>
        <w:gridCol w:w="1559"/>
        <w:gridCol w:w="2410"/>
      </w:tblGrid>
      <w:tr w:rsidR="009907DF" w:rsidRPr="009F58AC" w:rsidTr="00007BC8">
        <w:trPr>
          <w:tblHeader/>
        </w:trPr>
        <w:tc>
          <w:tcPr>
            <w:tcW w:w="3119"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007BC8">
            <w:pPr>
              <w:autoSpaceDE w:val="0"/>
              <w:autoSpaceDN w:val="0"/>
              <w:adjustRightInd w:val="0"/>
              <w:spacing w:line="256" w:lineRule="auto"/>
              <w:ind w:left="-533" w:right="175"/>
              <w:contextualSpacing/>
              <w:jc w:val="center"/>
              <w:rPr>
                <w:bCs/>
                <w:kern w:val="2"/>
                <w:sz w:val="20"/>
                <w:szCs w:val="20"/>
              </w:rPr>
            </w:pPr>
            <w:proofErr w:type="spellStart"/>
            <w:r w:rsidRPr="009F58AC">
              <w:rPr>
                <w:bCs/>
                <w:kern w:val="2"/>
                <w:sz w:val="20"/>
                <w:szCs w:val="20"/>
              </w:rPr>
              <w:t>аАд</w:t>
            </w:r>
            <w:r>
              <w:rPr>
                <w:bCs/>
                <w:kern w:val="2"/>
                <w:sz w:val="20"/>
                <w:szCs w:val="20"/>
              </w:rPr>
              <w:t>Адрес</w:t>
            </w:r>
            <w:proofErr w:type="spellEnd"/>
            <w:r w:rsidRPr="009F58AC">
              <w:rPr>
                <w:bCs/>
                <w:kern w:val="2"/>
                <w:sz w:val="20"/>
                <w:szCs w:val="20"/>
              </w:rPr>
              <w:t xml:space="preserve"> многоквартирного дома / год ввод</w:t>
            </w:r>
            <w:bookmarkStart w:id="0" w:name="_GoBack"/>
            <w:bookmarkEnd w:id="0"/>
            <w:r w:rsidRPr="009F58AC">
              <w:rPr>
                <w:bCs/>
                <w:kern w:val="2"/>
                <w:sz w:val="20"/>
                <w:szCs w:val="20"/>
              </w:rPr>
              <w:t>а в эксплуатацию</w:t>
            </w:r>
          </w:p>
        </w:tc>
        <w:tc>
          <w:tcPr>
            <w:tcW w:w="709"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Кол-во этажей</w:t>
            </w:r>
          </w:p>
        </w:tc>
        <w:tc>
          <w:tcPr>
            <w:tcW w:w="850"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 xml:space="preserve">Кол-во </w:t>
            </w:r>
            <w:proofErr w:type="spellStart"/>
            <w:r w:rsidRPr="009F58AC">
              <w:rPr>
                <w:bCs/>
                <w:kern w:val="2"/>
                <w:sz w:val="20"/>
                <w:szCs w:val="20"/>
              </w:rPr>
              <w:t>подъез</w:t>
            </w:r>
            <w:proofErr w:type="spellEnd"/>
          </w:p>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proofErr w:type="spellStart"/>
            <w:r w:rsidRPr="009F58AC">
              <w:rPr>
                <w:bCs/>
                <w:kern w:val="2"/>
                <w:sz w:val="20"/>
                <w:szCs w:val="20"/>
              </w:rPr>
              <w:t>дов</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color w:val="0070C0"/>
                <w:kern w:val="2"/>
                <w:sz w:val="20"/>
                <w:szCs w:val="20"/>
              </w:rPr>
            </w:pPr>
            <w:r w:rsidRPr="009F58AC">
              <w:rPr>
                <w:bCs/>
                <w:kern w:val="2"/>
                <w:sz w:val="20"/>
                <w:szCs w:val="20"/>
              </w:rPr>
              <w:t>Материал стен/ тип крыши</w:t>
            </w:r>
          </w:p>
        </w:tc>
        <w:tc>
          <w:tcPr>
            <w:tcW w:w="850"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vertAlign w:val="superscript"/>
              </w:rPr>
            </w:pPr>
            <w:r w:rsidRPr="009F58AC">
              <w:rPr>
                <w:bCs/>
                <w:kern w:val="2"/>
                <w:sz w:val="20"/>
                <w:szCs w:val="20"/>
              </w:rPr>
              <w:t>Общая площадь МКД*, м</w:t>
            </w:r>
            <w:proofErr w:type="gramStart"/>
            <w:r w:rsidRPr="009F58AC">
              <w:rPr>
                <w:bCs/>
                <w:kern w:val="2"/>
                <w:sz w:val="20"/>
                <w:szCs w:val="20"/>
                <w:vertAlign w:val="superscript"/>
              </w:rPr>
              <w:t>2</w:t>
            </w:r>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Виды выполняемых работ</w:t>
            </w:r>
          </w:p>
        </w:tc>
        <w:tc>
          <w:tcPr>
            <w:tcW w:w="2410" w:type="dxa"/>
            <w:tcBorders>
              <w:top w:val="single" w:sz="4" w:space="0" w:color="auto"/>
              <w:left w:val="single" w:sz="4" w:space="0" w:color="auto"/>
              <w:bottom w:val="single" w:sz="4" w:space="0" w:color="auto"/>
              <w:right w:val="single" w:sz="4" w:space="0" w:color="auto"/>
            </w:tcBorders>
          </w:tcPr>
          <w:p w:rsidR="009907DF" w:rsidRPr="009F58AC" w:rsidRDefault="009907DF" w:rsidP="0030262E">
            <w:pPr>
              <w:autoSpaceDE w:val="0"/>
              <w:autoSpaceDN w:val="0"/>
              <w:adjustRightInd w:val="0"/>
              <w:spacing w:line="254" w:lineRule="auto"/>
              <w:ind w:left="-16" w:right="-24"/>
              <w:contextualSpacing/>
              <w:jc w:val="center"/>
              <w:rPr>
                <w:sz w:val="20"/>
                <w:szCs w:val="20"/>
              </w:rPr>
            </w:pPr>
            <w:r w:rsidRPr="009F58AC">
              <w:rPr>
                <w:sz w:val="20"/>
                <w:szCs w:val="20"/>
              </w:rPr>
              <w:t xml:space="preserve">Стоимость видов работ по капитальному ремонту общего </w:t>
            </w:r>
            <w:proofErr w:type="gramStart"/>
            <w:r w:rsidRPr="009F58AC">
              <w:rPr>
                <w:sz w:val="20"/>
                <w:szCs w:val="20"/>
              </w:rPr>
              <w:t>имущества</w:t>
            </w:r>
            <w:proofErr w:type="gramEnd"/>
            <w:r w:rsidRPr="009F58AC">
              <w:rPr>
                <w:sz w:val="20"/>
                <w:szCs w:val="20"/>
              </w:rPr>
              <w:t xml:space="preserve"> в многоквартирных домах включая НДС (руб.) (краткосрочный план 2018г.)**</w:t>
            </w:r>
          </w:p>
        </w:tc>
      </w:tr>
      <w:tr w:rsidR="009907DF" w:rsidRPr="009F58AC" w:rsidTr="00007BC8">
        <w:tc>
          <w:tcPr>
            <w:tcW w:w="3119"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3</w:t>
            </w:r>
          </w:p>
        </w:tc>
        <w:tc>
          <w:tcPr>
            <w:tcW w:w="993"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4</w:t>
            </w:r>
          </w:p>
        </w:tc>
        <w:tc>
          <w:tcPr>
            <w:tcW w:w="850"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6</w:t>
            </w:r>
          </w:p>
        </w:tc>
        <w:tc>
          <w:tcPr>
            <w:tcW w:w="2410" w:type="dxa"/>
            <w:tcBorders>
              <w:top w:val="single" w:sz="4" w:space="0" w:color="auto"/>
              <w:left w:val="single" w:sz="4" w:space="0" w:color="auto"/>
              <w:bottom w:val="single" w:sz="4" w:space="0" w:color="auto"/>
              <w:right w:val="single" w:sz="4" w:space="0" w:color="auto"/>
            </w:tcBorders>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8</w:t>
            </w:r>
          </w:p>
        </w:tc>
      </w:tr>
      <w:tr w:rsidR="009907DF" w:rsidRPr="009F58AC" w:rsidTr="00007BC8">
        <w:trPr>
          <w:trHeight w:val="755"/>
        </w:trPr>
        <w:tc>
          <w:tcPr>
            <w:tcW w:w="3119" w:type="dxa"/>
            <w:tcBorders>
              <w:top w:val="single" w:sz="4" w:space="0" w:color="auto"/>
              <w:left w:val="single" w:sz="4" w:space="0" w:color="auto"/>
              <w:bottom w:val="single" w:sz="4" w:space="0" w:color="auto"/>
              <w:right w:val="single" w:sz="4" w:space="0" w:color="auto"/>
            </w:tcBorders>
          </w:tcPr>
          <w:p w:rsidR="009907DF" w:rsidRPr="009F58AC" w:rsidRDefault="009907DF" w:rsidP="0030262E">
            <w:pPr>
              <w:rPr>
                <w:sz w:val="20"/>
                <w:szCs w:val="20"/>
              </w:rPr>
            </w:pPr>
            <w:proofErr w:type="gramStart"/>
            <w:r w:rsidRPr="009F58AC">
              <w:rPr>
                <w:sz w:val="20"/>
                <w:szCs w:val="20"/>
              </w:rPr>
              <w:t xml:space="preserve">Краснодарский край, </w:t>
            </w:r>
            <w:proofErr w:type="spellStart"/>
            <w:r w:rsidRPr="009F58AC">
              <w:rPr>
                <w:sz w:val="20"/>
                <w:szCs w:val="20"/>
              </w:rPr>
              <w:t>Щербиновский</w:t>
            </w:r>
            <w:proofErr w:type="spellEnd"/>
            <w:r w:rsidRPr="009F58AC">
              <w:rPr>
                <w:sz w:val="20"/>
                <w:szCs w:val="20"/>
              </w:rPr>
              <w:t xml:space="preserve"> район,                              ст. Старощербиновская, </w:t>
            </w:r>
            <w:r>
              <w:rPr>
                <w:sz w:val="20"/>
                <w:szCs w:val="20"/>
              </w:rPr>
              <w:t xml:space="preserve">                       </w:t>
            </w:r>
            <w:r w:rsidRPr="009F58AC">
              <w:rPr>
                <w:sz w:val="20"/>
                <w:szCs w:val="20"/>
              </w:rPr>
              <w:t xml:space="preserve">ул. </w:t>
            </w:r>
            <w:r>
              <w:rPr>
                <w:sz w:val="20"/>
                <w:szCs w:val="20"/>
              </w:rPr>
              <w:t>Советов</w:t>
            </w:r>
            <w:r w:rsidRPr="009F58AC">
              <w:rPr>
                <w:sz w:val="20"/>
                <w:szCs w:val="20"/>
              </w:rPr>
              <w:t xml:space="preserve">, </w:t>
            </w:r>
            <w:r>
              <w:rPr>
                <w:sz w:val="20"/>
                <w:szCs w:val="20"/>
              </w:rPr>
              <w:t>76/1976 г.</w:t>
            </w:r>
            <w:proofErr w:type="gramEnd"/>
          </w:p>
          <w:p w:rsidR="009907DF" w:rsidRPr="009F58AC" w:rsidRDefault="009907DF" w:rsidP="0030262E">
            <w:pPr>
              <w:spacing w:line="256" w:lineRule="auto"/>
              <w:rPr>
                <w:bCs/>
                <w:kern w:val="2"/>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1</w:t>
            </w:r>
          </w:p>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Pr>
                <w:bCs/>
                <w:kern w:val="2"/>
                <w:sz w:val="20"/>
                <w:szCs w:val="20"/>
              </w:rPr>
              <w:t>ж/бетонные панели</w:t>
            </w:r>
            <w:r w:rsidRPr="009F58AC">
              <w:rPr>
                <w:bCs/>
                <w:kern w:val="2"/>
                <w:sz w:val="20"/>
                <w:szCs w:val="20"/>
              </w:rPr>
              <w:t>/</w:t>
            </w:r>
            <w:r>
              <w:rPr>
                <w:bCs/>
                <w:kern w:val="2"/>
                <w:sz w:val="20"/>
                <w:szCs w:val="20"/>
              </w:rPr>
              <w:t xml:space="preserve"> </w:t>
            </w:r>
            <w:proofErr w:type="gramStart"/>
            <w:r>
              <w:rPr>
                <w:bCs/>
                <w:kern w:val="2"/>
                <w:sz w:val="20"/>
                <w:szCs w:val="20"/>
              </w:rPr>
              <w:t>скатная</w:t>
            </w:r>
            <w:proofErr w:type="gramEnd"/>
          </w:p>
        </w:tc>
        <w:tc>
          <w:tcPr>
            <w:tcW w:w="850"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right="-24"/>
              <w:contextualSpacing/>
              <w:jc w:val="center"/>
              <w:rPr>
                <w:bCs/>
                <w:kern w:val="2"/>
                <w:sz w:val="20"/>
                <w:szCs w:val="20"/>
              </w:rPr>
            </w:pPr>
            <w:r>
              <w:rPr>
                <w:bCs/>
                <w:kern w:val="2"/>
                <w:sz w:val="20"/>
                <w:szCs w:val="20"/>
              </w:rPr>
              <w:t>1795,8</w:t>
            </w:r>
          </w:p>
          <w:p w:rsidR="009907DF" w:rsidRPr="009F58AC" w:rsidRDefault="009907DF" w:rsidP="0030262E">
            <w:pPr>
              <w:autoSpaceDE w:val="0"/>
              <w:autoSpaceDN w:val="0"/>
              <w:adjustRightInd w:val="0"/>
              <w:spacing w:line="256" w:lineRule="auto"/>
              <w:ind w:right="-24"/>
              <w:contextualSpacing/>
              <w:jc w:val="center"/>
              <w:rPr>
                <w:bCs/>
                <w:kern w:val="2"/>
                <w:sz w:val="20"/>
                <w:szCs w:val="20"/>
              </w:rPr>
            </w:pPr>
          </w:p>
        </w:tc>
        <w:tc>
          <w:tcPr>
            <w:tcW w:w="1559" w:type="dxa"/>
            <w:tcBorders>
              <w:top w:val="single" w:sz="4" w:space="0" w:color="auto"/>
              <w:left w:val="single" w:sz="4" w:space="0" w:color="auto"/>
              <w:bottom w:val="single" w:sz="4" w:space="0" w:color="auto"/>
              <w:right w:val="single" w:sz="4" w:space="0" w:color="auto"/>
            </w:tcBorders>
          </w:tcPr>
          <w:p w:rsidR="009907DF" w:rsidRDefault="009907DF" w:rsidP="0030262E">
            <w:pPr>
              <w:autoSpaceDE w:val="0"/>
              <w:autoSpaceDN w:val="0"/>
              <w:adjustRightInd w:val="0"/>
              <w:contextualSpacing/>
              <w:rPr>
                <w:bCs/>
                <w:kern w:val="2"/>
                <w:sz w:val="20"/>
                <w:szCs w:val="20"/>
              </w:rPr>
            </w:pPr>
            <w:r w:rsidRPr="009F58AC">
              <w:rPr>
                <w:bCs/>
                <w:kern w:val="2"/>
                <w:sz w:val="20"/>
                <w:szCs w:val="20"/>
              </w:rPr>
              <w:t>Капитальный ремонт</w:t>
            </w:r>
            <w:r>
              <w:rPr>
                <w:bCs/>
                <w:kern w:val="2"/>
                <w:sz w:val="20"/>
                <w:szCs w:val="20"/>
              </w:rPr>
              <w:t>:    фасада;</w:t>
            </w:r>
          </w:p>
          <w:p w:rsidR="009907DF" w:rsidRPr="009F58AC" w:rsidRDefault="009907DF" w:rsidP="0030262E">
            <w:pPr>
              <w:autoSpaceDE w:val="0"/>
              <w:autoSpaceDN w:val="0"/>
              <w:adjustRightInd w:val="0"/>
              <w:contextualSpacing/>
              <w:rPr>
                <w:bCs/>
                <w:kern w:val="2"/>
                <w:sz w:val="20"/>
                <w:szCs w:val="20"/>
              </w:rPr>
            </w:pPr>
            <w:r w:rsidRPr="009F58AC">
              <w:rPr>
                <w:bCs/>
                <w:kern w:val="2"/>
                <w:sz w:val="20"/>
                <w:szCs w:val="20"/>
              </w:rPr>
              <w:t>внутридомовой инженерной системы электроснабжения</w:t>
            </w:r>
          </w:p>
          <w:p w:rsidR="009907DF" w:rsidRPr="009F58AC" w:rsidRDefault="009907DF" w:rsidP="0030262E">
            <w:pPr>
              <w:autoSpaceDE w:val="0"/>
              <w:autoSpaceDN w:val="0"/>
              <w:adjustRightInd w:val="0"/>
              <w:contextualSpacing/>
              <w:rPr>
                <w:bCs/>
                <w:kern w:val="2"/>
                <w:sz w:val="20"/>
                <w:szCs w:val="20"/>
              </w:rPr>
            </w:pPr>
          </w:p>
        </w:tc>
        <w:tc>
          <w:tcPr>
            <w:tcW w:w="2410" w:type="dxa"/>
            <w:tcBorders>
              <w:top w:val="single" w:sz="4" w:space="0" w:color="auto"/>
              <w:left w:val="single" w:sz="4" w:space="0" w:color="auto"/>
              <w:bottom w:val="single" w:sz="4" w:space="0" w:color="auto"/>
              <w:right w:val="single" w:sz="4" w:space="0" w:color="auto"/>
            </w:tcBorders>
          </w:tcPr>
          <w:p w:rsidR="009907DF" w:rsidRPr="009F58AC" w:rsidRDefault="009907DF" w:rsidP="0030262E">
            <w:pPr>
              <w:autoSpaceDE w:val="0"/>
              <w:autoSpaceDN w:val="0"/>
              <w:adjustRightInd w:val="0"/>
              <w:ind w:right="-23"/>
              <w:contextualSpacing/>
              <w:jc w:val="center"/>
              <w:rPr>
                <w:bCs/>
                <w:kern w:val="2"/>
                <w:sz w:val="20"/>
                <w:szCs w:val="20"/>
              </w:rPr>
            </w:pPr>
          </w:p>
          <w:p w:rsidR="009907DF" w:rsidRPr="009F58AC" w:rsidRDefault="009907DF" w:rsidP="0030262E">
            <w:pPr>
              <w:autoSpaceDE w:val="0"/>
              <w:autoSpaceDN w:val="0"/>
              <w:adjustRightInd w:val="0"/>
              <w:ind w:right="-23"/>
              <w:contextualSpacing/>
              <w:jc w:val="center"/>
              <w:rPr>
                <w:bCs/>
                <w:kern w:val="2"/>
                <w:sz w:val="20"/>
                <w:szCs w:val="20"/>
              </w:rPr>
            </w:pPr>
          </w:p>
          <w:p w:rsidR="009907DF" w:rsidRDefault="009907DF" w:rsidP="0030262E">
            <w:pPr>
              <w:autoSpaceDE w:val="0"/>
              <w:autoSpaceDN w:val="0"/>
              <w:adjustRightInd w:val="0"/>
              <w:ind w:right="-23"/>
              <w:contextualSpacing/>
              <w:jc w:val="center"/>
              <w:rPr>
                <w:bCs/>
                <w:kern w:val="2"/>
                <w:sz w:val="20"/>
                <w:szCs w:val="20"/>
              </w:rPr>
            </w:pPr>
            <w:r>
              <w:rPr>
                <w:bCs/>
                <w:kern w:val="2"/>
                <w:sz w:val="20"/>
                <w:szCs w:val="20"/>
              </w:rPr>
              <w:t>599250,00</w:t>
            </w:r>
          </w:p>
          <w:p w:rsidR="009907DF" w:rsidRPr="00E911C5" w:rsidRDefault="009907DF" w:rsidP="0030262E">
            <w:pPr>
              <w:ind w:firstLine="708"/>
              <w:rPr>
                <w:sz w:val="20"/>
                <w:szCs w:val="20"/>
              </w:rPr>
            </w:pPr>
            <w:r>
              <w:rPr>
                <w:sz w:val="20"/>
                <w:szCs w:val="20"/>
              </w:rPr>
              <w:t>448950,00</w:t>
            </w:r>
          </w:p>
        </w:tc>
      </w:tr>
      <w:tr w:rsidR="009907DF" w:rsidRPr="009F58AC" w:rsidTr="00007BC8">
        <w:trPr>
          <w:trHeight w:val="227"/>
        </w:trPr>
        <w:tc>
          <w:tcPr>
            <w:tcW w:w="8080" w:type="dxa"/>
            <w:gridSpan w:val="6"/>
            <w:tcBorders>
              <w:top w:val="single" w:sz="4" w:space="0" w:color="auto"/>
              <w:left w:val="single" w:sz="4" w:space="0" w:color="auto"/>
              <w:bottom w:val="single" w:sz="4" w:space="0" w:color="auto"/>
              <w:right w:val="single" w:sz="4" w:space="0" w:color="auto"/>
            </w:tcBorders>
            <w:vAlign w:val="center"/>
          </w:tcPr>
          <w:p w:rsidR="009907DF" w:rsidRPr="009F58AC" w:rsidRDefault="009907DF" w:rsidP="0030262E">
            <w:pPr>
              <w:autoSpaceDE w:val="0"/>
              <w:autoSpaceDN w:val="0"/>
              <w:adjustRightInd w:val="0"/>
              <w:contextualSpacing/>
              <w:jc w:val="right"/>
              <w:rPr>
                <w:bCs/>
                <w:kern w:val="2"/>
                <w:sz w:val="20"/>
                <w:szCs w:val="20"/>
              </w:rPr>
            </w:pPr>
            <w:r w:rsidRPr="009F58AC">
              <w:rPr>
                <w:bCs/>
                <w:kern w:val="2"/>
                <w:sz w:val="20"/>
                <w:szCs w:val="20"/>
              </w:rPr>
              <w:t>Итого</w:t>
            </w:r>
          </w:p>
        </w:tc>
        <w:tc>
          <w:tcPr>
            <w:tcW w:w="2410" w:type="dxa"/>
            <w:tcBorders>
              <w:top w:val="single" w:sz="4" w:space="0" w:color="auto"/>
              <w:left w:val="single" w:sz="4" w:space="0" w:color="auto"/>
              <w:bottom w:val="single" w:sz="4" w:space="0" w:color="auto"/>
              <w:right w:val="single" w:sz="4" w:space="0" w:color="auto"/>
            </w:tcBorders>
            <w:vAlign w:val="center"/>
          </w:tcPr>
          <w:p w:rsidR="009907DF" w:rsidRPr="009F58AC" w:rsidRDefault="009907DF" w:rsidP="0030262E">
            <w:pPr>
              <w:autoSpaceDE w:val="0"/>
              <w:autoSpaceDN w:val="0"/>
              <w:adjustRightInd w:val="0"/>
              <w:ind w:right="-23"/>
              <w:contextualSpacing/>
              <w:jc w:val="center"/>
              <w:rPr>
                <w:bCs/>
                <w:kern w:val="2"/>
                <w:sz w:val="20"/>
                <w:szCs w:val="20"/>
              </w:rPr>
            </w:pPr>
            <w:r>
              <w:rPr>
                <w:bCs/>
                <w:kern w:val="2"/>
                <w:sz w:val="20"/>
                <w:szCs w:val="20"/>
              </w:rPr>
              <w:t>1048200,00</w:t>
            </w:r>
          </w:p>
        </w:tc>
      </w:tr>
      <w:tr w:rsidR="009907DF" w:rsidRPr="009F58AC" w:rsidTr="00007BC8">
        <w:trPr>
          <w:trHeight w:val="755"/>
        </w:trPr>
        <w:tc>
          <w:tcPr>
            <w:tcW w:w="10490" w:type="dxa"/>
            <w:gridSpan w:val="7"/>
            <w:tcBorders>
              <w:top w:val="single" w:sz="4" w:space="0" w:color="auto"/>
              <w:left w:val="single" w:sz="4" w:space="0" w:color="auto"/>
              <w:bottom w:val="single" w:sz="4" w:space="0" w:color="auto"/>
              <w:right w:val="single" w:sz="4" w:space="0" w:color="auto"/>
            </w:tcBorders>
          </w:tcPr>
          <w:p w:rsidR="009907DF" w:rsidRPr="009F58AC" w:rsidRDefault="009907DF" w:rsidP="0030262E">
            <w:pPr>
              <w:autoSpaceDE w:val="0"/>
              <w:autoSpaceDN w:val="0"/>
              <w:adjustRightInd w:val="0"/>
              <w:spacing w:line="256" w:lineRule="auto"/>
              <w:ind w:right="-23"/>
              <w:contextualSpacing/>
              <w:jc w:val="both"/>
              <w:rPr>
                <w:bCs/>
                <w:kern w:val="2"/>
                <w:sz w:val="20"/>
                <w:szCs w:val="20"/>
              </w:rPr>
            </w:pPr>
            <w:r w:rsidRPr="009F58AC">
              <w:rPr>
                <w:bCs/>
                <w:kern w:val="2"/>
                <w:sz w:val="20"/>
                <w:szCs w:val="20"/>
              </w:rPr>
              <w:t xml:space="preserve">*По данным технического паспорта </w:t>
            </w:r>
          </w:p>
          <w:p w:rsidR="009907DF" w:rsidRPr="009F58AC" w:rsidRDefault="009907DF" w:rsidP="0030262E">
            <w:pPr>
              <w:autoSpaceDE w:val="0"/>
              <w:autoSpaceDN w:val="0"/>
              <w:adjustRightInd w:val="0"/>
              <w:spacing w:line="256" w:lineRule="auto"/>
              <w:ind w:right="-23"/>
              <w:contextualSpacing/>
              <w:jc w:val="both"/>
              <w:rPr>
                <w:bCs/>
                <w:kern w:val="2"/>
                <w:sz w:val="20"/>
                <w:szCs w:val="20"/>
              </w:rPr>
            </w:pPr>
            <w:r w:rsidRPr="009F58AC">
              <w:rPr>
                <w:bCs/>
                <w:kern w:val="2"/>
                <w:sz w:val="20"/>
                <w:szCs w:val="20"/>
              </w:rPr>
              <w:t xml:space="preserve">**Стоимость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многоквартирных домах </w:t>
            </w:r>
            <w:proofErr w:type="gramStart"/>
            <w:r w:rsidRPr="009F58AC">
              <w:rPr>
                <w:bCs/>
                <w:kern w:val="2"/>
                <w:sz w:val="20"/>
                <w:szCs w:val="20"/>
              </w:rPr>
              <w:t>согласно</w:t>
            </w:r>
            <w:proofErr w:type="gramEnd"/>
            <w:r w:rsidRPr="009F58AC">
              <w:rPr>
                <w:bCs/>
                <w:kern w:val="2"/>
                <w:sz w:val="20"/>
                <w:szCs w:val="20"/>
              </w:rPr>
              <w:t xml:space="preserve"> краткосрочного плана</w:t>
            </w:r>
          </w:p>
        </w:tc>
      </w:tr>
    </w:tbl>
    <w:p w:rsidR="009907DF" w:rsidRPr="009F58AC" w:rsidRDefault="009907DF" w:rsidP="009907DF">
      <w:pPr>
        <w:jc w:val="both"/>
        <w:rPr>
          <w:sz w:val="20"/>
          <w:szCs w:val="20"/>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9907DF" w:rsidRPr="004001B1" w:rsidTr="0030262E">
        <w:trPr>
          <w:trHeight w:val="847"/>
        </w:trPr>
        <w:tc>
          <w:tcPr>
            <w:tcW w:w="5070" w:type="dxa"/>
          </w:tcPr>
          <w:p w:rsidR="009907DF" w:rsidRPr="004001B1" w:rsidRDefault="009907DF" w:rsidP="0030262E">
            <w:pPr>
              <w:suppressAutoHyphens/>
              <w:rPr>
                <w:rFonts w:eastAsia="SimSun"/>
              </w:rPr>
            </w:pPr>
          </w:p>
        </w:tc>
        <w:tc>
          <w:tcPr>
            <w:tcW w:w="4677" w:type="dxa"/>
          </w:tcPr>
          <w:p w:rsidR="009907DF" w:rsidRPr="004001B1" w:rsidRDefault="009907DF" w:rsidP="0030262E">
            <w:pPr>
              <w:suppressAutoHyphens/>
              <w:jc w:val="both"/>
              <w:rPr>
                <w:rFonts w:eastAsia="SimSun"/>
              </w:rPr>
            </w:pPr>
          </w:p>
        </w:tc>
      </w:tr>
    </w:tbl>
    <w:p w:rsidR="002138D3" w:rsidRDefault="002138D3" w:rsidP="0049078E">
      <w:pPr>
        <w:rPr>
          <w:sz w:val="20"/>
          <w:szCs w:val="20"/>
        </w:rPr>
      </w:pPr>
    </w:p>
    <w:p w:rsidR="00F70E49" w:rsidRDefault="00F70E49" w:rsidP="009907DF">
      <w:pPr>
        <w:ind w:left="426" w:hanging="426"/>
        <w:jc w:val="right"/>
        <w:rPr>
          <w:sz w:val="20"/>
          <w:szCs w:val="20"/>
        </w:rPr>
      </w:pPr>
    </w:p>
    <w:sectPr w:rsidR="00F70E49" w:rsidSect="00A11461">
      <w:pgSz w:w="11906" w:h="16838"/>
      <w:pgMar w:top="567" w:right="709" w:bottom="68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C04" w:rsidRDefault="00815C04" w:rsidP="00E105DA">
      <w:r>
        <w:separator/>
      </w:r>
    </w:p>
  </w:endnote>
  <w:endnote w:type="continuationSeparator" w:id="0">
    <w:p w:rsidR="00815C04" w:rsidRDefault="00815C04" w:rsidP="00E1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C04" w:rsidRDefault="00815C04" w:rsidP="00E105DA">
      <w:r>
        <w:separator/>
      </w:r>
    </w:p>
  </w:footnote>
  <w:footnote w:type="continuationSeparator" w:id="0">
    <w:p w:rsidR="00815C04" w:rsidRDefault="00815C04" w:rsidP="00E10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4"/>
      <w:numFmt w:val="decimal"/>
      <w:lvlText w:val="%1-"/>
      <w:lvlJc w:val="left"/>
      <w:rPr>
        <w:b w:val="0"/>
        <w:bCs w:val="0"/>
        <w:i w:val="0"/>
        <w:iCs w:val="0"/>
        <w:smallCaps w:val="0"/>
        <w:strike w:val="0"/>
        <w:color w:val="000000"/>
        <w:spacing w:val="0"/>
        <w:w w:val="100"/>
        <w:position w:val="0"/>
        <w:sz w:val="26"/>
        <w:szCs w:val="26"/>
        <w:u w:val="none"/>
      </w:rPr>
    </w:lvl>
    <w:lvl w:ilvl="1">
      <w:start w:val="4"/>
      <w:numFmt w:val="decimal"/>
      <w:lvlText w:val="%1-"/>
      <w:lvlJc w:val="left"/>
      <w:rPr>
        <w:b w:val="0"/>
        <w:bCs w:val="0"/>
        <w:i w:val="0"/>
        <w:iCs w:val="0"/>
        <w:smallCaps w:val="0"/>
        <w:strike w:val="0"/>
        <w:color w:val="000000"/>
        <w:spacing w:val="0"/>
        <w:w w:val="100"/>
        <w:position w:val="0"/>
        <w:sz w:val="26"/>
        <w:szCs w:val="26"/>
        <w:u w:val="none"/>
      </w:rPr>
    </w:lvl>
    <w:lvl w:ilvl="2">
      <w:start w:val="4"/>
      <w:numFmt w:val="decimal"/>
      <w:lvlText w:val="%1-"/>
      <w:lvlJc w:val="left"/>
      <w:rPr>
        <w:b w:val="0"/>
        <w:bCs w:val="0"/>
        <w:i w:val="0"/>
        <w:iCs w:val="0"/>
        <w:smallCaps w:val="0"/>
        <w:strike w:val="0"/>
        <w:color w:val="000000"/>
        <w:spacing w:val="0"/>
        <w:w w:val="100"/>
        <w:position w:val="0"/>
        <w:sz w:val="26"/>
        <w:szCs w:val="26"/>
        <w:u w:val="none"/>
      </w:rPr>
    </w:lvl>
    <w:lvl w:ilvl="3">
      <w:start w:val="4"/>
      <w:numFmt w:val="decimal"/>
      <w:lvlText w:val="%1-"/>
      <w:lvlJc w:val="left"/>
      <w:rPr>
        <w:b w:val="0"/>
        <w:bCs w:val="0"/>
        <w:i w:val="0"/>
        <w:iCs w:val="0"/>
        <w:smallCaps w:val="0"/>
        <w:strike w:val="0"/>
        <w:color w:val="000000"/>
        <w:spacing w:val="0"/>
        <w:w w:val="100"/>
        <w:position w:val="0"/>
        <w:sz w:val="26"/>
        <w:szCs w:val="26"/>
        <w:u w:val="none"/>
      </w:rPr>
    </w:lvl>
    <w:lvl w:ilvl="4">
      <w:start w:val="4"/>
      <w:numFmt w:val="decimal"/>
      <w:lvlText w:val="%1-"/>
      <w:lvlJc w:val="left"/>
      <w:rPr>
        <w:b w:val="0"/>
        <w:bCs w:val="0"/>
        <w:i w:val="0"/>
        <w:iCs w:val="0"/>
        <w:smallCaps w:val="0"/>
        <w:strike w:val="0"/>
        <w:color w:val="000000"/>
        <w:spacing w:val="0"/>
        <w:w w:val="100"/>
        <w:position w:val="0"/>
        <w:sz w:val="26"/>
        <w:szCs w:val="26"/>
        <w:u w:val="none"/>
      </w:rPr>
    </w:lvl>
    <w:lvl w:ilvl="5">
      <w:start w:val="4"/>
      <w:numFmt w:val="decimal"/>
      <w:lvlText w:val="%1-"/>
      <w:lvlJc w:val="left"/>
      <w:rPr>
        <w:b w:val="0"/>
        <w:bCs w:val="0"/>
        <w:i w:val="0"/>
        <w:iCs w:val="0"/>
        <w:smallCaps w:val="0"/>
        <w:strike w:val="0"/>
        <w:color w:val="000000"/>
        <w:spacing w:val="0"/>
        <w:w w:val="100"/>
        <w:position w:val="0"/>
        <w:sz w:val="26"/>
        <w:szCs w:val="26"/>
        <w:u w:val="none"/>
      </w:rPr>
    </w:lvl>
    <w:lvl w:ilvl="6">
      <w:start w:val="4"/>
      <w:numFmt w:val="decimal"/>
      <w:lvlText w:val="%1-"/>
      <w:lvlJc w:val="left"/>
      <w:rPr>
        <w:b w:val="0"/>
        <w:bCs w:val="0"/>
        <w:i w:val="0"/>
        <w:iCs w:val="0"/>
        <w:smallCaps w:val="0"/>
        <w:strike w:val="0"/>
        <w:color w:val="000000"/>
        <w:spacing w:val="0"/>
        <w:w w:val="100"/>
        <w:position w:val="0"/>
        <w:sz w:val="26"/>
        <w:szCs w:val="26"/>
        <w:u w:val="none"/>
      </w:rPr>
    </w:lvl>
    <w:lvl w:ilvl="7">
      <w:start w:val="4"/>
      <w:numFmt w:val="decimal"/>
      <w:lvlText w:val="%1-"/>
      <w:lvlJc w:val="left"/>
      <w:rPr>
        <w:b w:val="0"/>
        <w:bCs w:val="0"/>
        <w:i w:val="0"/>
        <w:iCs w:val="0"/>
        <w:smallCaps w:val="0"/>
        <w:strike w:val="0"/>
        <w:color w:val="000000"/>
        <w:spacing w:val="0"/>
        <w:w w:val="100"/>
        <w:position w:val="0"/>
        <w:sz w:val="26"/>
        <w:szCs w:val="26"/>
        <w:u w:val="none"/>
      </w:rPr>
    </w:lvl>
    <w:lvl w:ilvl="8">
      <w:start w:val="4"/>
      <w:numFmt w:val="decimal"/>
      <w:lvlText w:val="%1-"/>
      <w:lvlJc w:val="left"/>
      <w:rPr>
        <w:b w:val="0"/>
        <w:bCs w:val="0"/>
        <w:i w:val="0"/>
        <w:iCs w:val="0"/>
        <w:smallCaps w:val="0"/>
        <w:strike w:val="0"/>
        <w:color w:val="000000"/>
        <w:spacing w:val="0"/>
        <w:w w:val="100"/>
        <w:position w:val="0"/>
        <w:sz w:val="26"/>
        <w:szCs w:val="26"/>
        <w:u w:val="none"/>
      </w:rPr>
    </w:lvl>
  </w:abstractNum>
  <w:abstractNum w:abstractNumId="2">
    <w:nsid w:val="02B04842"/>
    <w:multiLevelType w:val="hybridMultilevel"/>
    <w:tmpl w:val="7B9ECC42"/>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05232D76"/>
    <w:multiLevelType w:val="hybridMultilevel"/>
    <w:tmpl w:val="03E819C6"/>
    <w:lvl w:ilvl="0" w:tplc="3886BC36">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abstractNum w:abstractNumId="4">
    <w:nsid w:val="12EE63B3"/>
    <w:multiLevelType w:val="hybridMultilevel"/>
    <w:tmpl w:val="F72AC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EB7EEC"/>
    <w:multiLevelType w:val="hybridMultilevel"/>
    <w:tmpl w:val="D802650C"/>
    <w:lvl w:ilvl="0" w:tplc="1D7A152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28323D84"/>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3021211E"/>
    <w:multiLevelType w:val="hybridMultilevel"/>
    <w:tmpl w:val="EDFED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AC4DB1"/>
    <w:multiLevelType w:val="hybridMultilevel"/>
    <w:tmpl w:val="C786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6677C2"/>
    <w:multiLevelType w:val="hybridMultilevel"/>
    <w:tmpl w:val="0DDAD63E"/>
    <w:lvl w:ilvl="0" w:tplc="9350F3D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0">
    <w:nsid w:val="3E323ED6"/>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39B4733"/>
    <w:multiLevelType w:val="multilevel"/>
    <w:tmpl w:val="29CCFFF4"/>
    <w:lvl w:ilvl="0">
      <w:start w:val="16"/>
      <w:numFmt w:val="decimal"/>
      <w:lvlText w:val="3.%1"/>
      <w:lvlJc w:val="left"/>
      <w:pPr>
        <w:ind w:left="480" w:hanging="480"/>
      </w:pPr>
      <w:rPr>
        <w:rFonts w:ascii="Times New Roman" w:hAnsi="Times New Roman" w:hint="default"/>
        <w:b w:val="0"/>
        <w:i w:val="0"/>
        <w:sz w:val="28"/>
      </w:rPr>
    </w:lvl>
    <w:lvl w:ilvl="1">
      <w:start w:val="1"/>
      <w:numFmt w:val="decimal"/>
      <w:lvlText w:val="%2."/>
      <w:lvlJc w:val="left"/>
      <w:pPr>
        <w:ind w:left="840" w:hanging="480"/>
      </w:pPr>
      <w:rPr>
        <w:rFonts w:ascii="Times New Roman" w:eastAsia="Calibri"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A684E3A"/>
    <w:multiLevelType w:val="hybridMultilevel"/>
    <w:tmpl w:val="36D6F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9C7FAE"/>
    <w:multiLevelType w:val="hybridMultilevel"/>
    <w:tmpl w:val="29C019E4"/>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5">
    <w:nsid w:val="4E2F30ED"/>
    <w:multiLevelType w:val="hybridMultilevel"/>
    <w:tmpl w:val="9B8A7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406F9E"/>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8">
    <w:nsid w:val="53233946"/>
    <w:multiLevelType w:val="hybridMultilevel"/>
    <w:tmpl w:val="F7621680"/>
    <w:lvl w:ilvl="0" w:tplc="0419000F">
      <w:start w:val="1"/>
      <w:numFmt w:val="decimal"/>
      <w:lvlText w:val="%1."/>
      <w:lvlJc w:val="left"/>
      <w:pPr>
        <w:ind w:left="394" w:hanging="360"/>
      </w:pPr>
      <w:rPr>
        <w:rFont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9">
    <w:nsid w:val="56AA0026"/>
    <w:multiLevelType w:val="hybridMultilevel"/>
    <w:tmpl w:val="9126C0BA"/>
    <w:lvl w:ilvl="0" w:tplc="3C223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6F28F1"/>
    <w:multiLevelType w:val="hybridMultilevel"/>
    <w:tmpl w:val="6D5018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CD4811"/>
    <w:multiLevelType w:val="hybridMultilevel"/>
    <w:tmpl w:val="04D019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C10F75"/>
    <w:multiLevelType w:val="hybridMultilevel"/>
    <w:tmpl w:val="CED6608E"/>
    <w:lvl w:ilvl="0" w:tplc="CDEA2C4C">
      <w:start w:val="10"/>
      <w:numFmt w:val="decimal"/>
      <w:lvlText w:val="%1."/>
      <w:lvlJc w:val="left"/>
      <w:pPr>
        <w:ind w:left="422" w:hanging="360"/>
      </w:pPr>
      <w:rPr>
        <w:rFonts w:hint="default"/>
        <w:color w:val="auto"/>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4">
    <w:nsid w:val="79C55999"/>
    <w:multiLevelType w:val="hybridMultilevel"/>
    <w:tmpl w:val="420E6A28"/>
    <w:lvl w:ilvl="0" w:tplc="24ECF630">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num w:numId="1">
    <w:abstractNumId w:val="0"/>
  </w:num>
  <w:num w:numId="2">
    <w:abstractNumId w:val="1"/>
  </w:num>
  <w:num w:numId="3">
    <w:abstractNumId w:val="13"/>
  </w:num>
  <w:num w:numId="4">
    <w:abstractNumId w:val="20"/>
  </w:num>
  <w:num w:numId="5">
    <w:abstractNumId w:val="10"/>
  </w:num>
  <w:num w:numId="6">
    <w:abstractNumId w:val="5"/>
  </w:num>
  <w:num w:numId="7">
    <w:abstractNumId w:val="21"/>
  </w:num>
  <w:num w:numId="8">
    <w:abstractNumId w:val="11"/>
  </w:num>
  <w:num w:numId="9">
    <w:abstractNumId w:val="18"/>
  </w:num>
  <w:num w:numId="10">
    <w:abstractNumId w:val="8"/>
  </w:num>
  <w:num w:numId="11">
    <w:abstractNumId w:val="24"/>
  </w:num>
  <w:num w:numId="12">
    <w:abstractNumId w:val="19"/>
  </w:num>
  <w:num w:numId="13">
    <w:abstractNumId w:val="2"/>
  </w:num>
  <w:num w:numId="14">
    <w:abstractNumId w:val="3"/>
  </w:num>
  <w:num w:numId="15">
    <w:abstractNumId w:val="6"/>
  </w:num>
  <w:num w:numId="16">
    <w:abstractNumId w:val="22"/>
  </w:num>
  <w:num w:numId="17">
    <w:abstractNumId w:val="16"/>
  </w:num>
  <w:num w:numId="18">
    <w:abstractNumId w:val="15"/>
  </w:num>
  <w:num w:numId="19">
    <w:abstractNumId w:val="9"/>
  </w:num>
  <w:num w:numId="20">
    <w:abstractNumId w:val="23"/>
  </w:num>
  <w:num w:numId="21">
    <w:abstractNumId w:val="14"/>
  </w:num>
  <w:num w:numId="22">
    <w:abstractNumId w:val="17"/>
  </w:num>
  <w:num w:numId="23">
    <w:abstractNumId w:val="4"/>
  </w:num>
  <w:num w:numId="24">
    <w:abstractNumId w:val="7"/>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6A"/>
    <w:rsid w:val="000033F4"/>
    <w:rsid w:val="000073B3"/>
    <w:rsid w:val="00007BC8"/>
    <w:rsid w:val="00016367"/>
    <w:rsid w:val="00016EE6"/>
    <w:rsid w:val="000307C8"/>
    <w:rsid w:val="00031734"/>
    <w:rsid w:val="0003288A"/>
    <w:rsid w:val="00037C32"/>
    <w:rsid w:val="00037CF5"/>
    <w:rsid w:val="000448F1"/>
    <w:rsid w:val="000520C5"/>
    <w:rsid w:val="000629B5"/>
    <w:rsid w:val="00067B98"/>
    <w:rsid w:val="000708CB"/>
    <w:rsid w:val="00080DB0"/>
    <w:rsid w:val="00086A96"/>
    <w:rsid w:val="000879AC"/>
    <w:rsid w:val="000A179D"/>
    <w:rsid w:val="000B6C6B"/>
    <w:rsid w:val="000D1E72"/>
    <w:rsid w:val="000F4345"/>
    <w:rsid w:val="000F7B13"/>
    <w:rsid w:val="00106208"/>
    <w:rsid w:val="001351D5"/>
    <w:rsid w:val="0014063D"/>
    <w:rsid w:val="00145116"/>
    <w:rsid w:val="00150003"/>
    <w:rsid w:val="00150A1E"/>
    <w:rsid w:val="0015671F"/>
    <w:rsid w:val="00160BBE"/>
    <w:rsid w:val="00166437"/>
    <w:rsid w:val="00167593"/>
    <w:rsid w:val="00170F20"/>
    <w:rsid w:val="001800E1"/>
    <w:rsid w:val="0019270A"/>
    <w:rsid w:val="001A0A20"/>
    <w:rsid w:val="001A3CB6"/>
    <w:rsid w:val="001A56F5"/>
    <w:rsid w:val="001B63CF"/>
    <w:rsid w:val="001E3875"/>
    <w:rsid w:val="001F5DEE"/>
    <w:rsid w:val="001F7F17"/>
    <w:rsid w:val="00201088"/>
    <w:rsid w:val="0021114A"/>
    <w:rsid w:val="002138D3"/>
    <w:rsid w:val="00227C10"/>
    <w:rsid w:val="00246388"/>
    <w:rsid w:val="00247469"/>
    <w:rsid w:val="002551BF"/>
    <w:rsid w:val="00257371"/>
    <w:rsid w:val="00260DD3"/>
    <w:rsid w:val="0026334E"/>
    <w:rsid w:val="00266AED"/>
    <w:rsid w:val="0027115F"/>
    <w:rsid w:val="0027322C"/>
    <w:rsid w:val="002937D0"/>
    <w:rsid w:val="00293EEB"/>
    <w:rsid w:val="002A1360"/>
    <w:rsid w:val="002A1759"/>
    <w:rsid w:val="002A5DC0"/>
    <w:rsid w:val="002B0189"/>
    <w:rsid w:val="002C4ADC"/>
    <w:rsid w:val="002D453E"/>
    <w:rsid w:val="002E3799"/>
    <w:rsid w:val="002E780C"/>
    <w:rsid w:val="003062CB"/>
    <w:rsid w:val="00310EA5"/>
    <w:rsid w:val="00320510"/>
    <w:rsid w:val="00320BCE"/>
    <w:rsid w:val="00323108"/>
    <w:rsid w:val="00324DC1"/>
    <w:rsid w:val="00327BB3"/>
    <w:rsid w:val="00330F48"/>
    <w:rsid w:val="003352AF"/>
    <w:rsid w:val="00346C39"/>
    <w:rsid w:val="00350A5D"/>
    <w:rsid w:val="00354A60"/>
    <w:rsid w:val="003635A5"/>
    <w:rsid w:val="0037531E"/>
    <w:rsid w:val="0038010D"/>
    <w:rsid w:val="00393D00"/>
    <w:rsid w:val="003B0E97"/>
    <w:rsid w:val="003B1EA9"/>
    <w:rsid w:val="003C3CCF"/>
    <w:rsid w:val="003C3D01"/>
    <w:rsid w:val="003D5ECB"/>
    <w:rsid w:val="003D6229"/>
    <w:rsid w:val="003E02A8"/>
    <w:rsid w:val="003E2A2F"/>
    <w:rsid w:val="003F11E6"/>
    <w:rsid w:val="003F22AB"/>
    <w:rsid w:val="003F43BA"/>
    <w:rsid w:val="00405702"/>
    <w:rsid w:val="00407300"/>
    <w:rsid w:val="00411177"/>
    <w:rsid w:val="004140F1"/>
    <w:rsid w:val="00417BCE"/>
    <w:rsid w:val="004213F6"/>
    <w:rsid w:val="004311B2"/>
    <w:rsid w:val="00447A82"/>
    <w:rsid w:val="0046480C"/>
    <w:rsid w:val="00470944"/>
    <w:rsid w:val="00471629"/>
    <w:rsid w:val="004862B6"/>
    <w:rsid w:val="00486D08"/>
    <w:rsid w:val="0049078E"/>
    <w:rsid w:val="0049255B"/>
    <w:rsid w:val="004A279B"/>
    <w:rsid w:val="004B1507"/>
    <w:rsid w:val="004B3E47"/>
    <w:rsid w:val="004B682E"/>
    <w:rsid w:val="004B74DC"/>
    <w:rsid w:val="004C5BA2"/>
    <w:rsid w:val="004C747E"/>
    <w:rsid w:val="004D1348"/>
    <w:rsid w:val="004D1DE0"/>
    <w:rsid w:val="004E4888"/>
    <w:rsid w:val="004E4A37"/>
    <w:rsid w:val="004E64FF"/>
    <w:rsid w:val="004F0CCC"/>
    <w:rsid w:val="004F7933"/>
    <w:rsid w:val="00502161"/>
    <w:rsid w:val="00511921"/>
    <w:rsid w:val="00514949"/>
    <w:rsid w:val="00521F82"/>
    <w:rsid w:val="00522E97"/>
    <w:rsid w:val="00525C72"/>
    <w:rsid w:val="00533D0A"/>
    <w:rsid w:val="00540762"/>
    <w:rsid w:val="00542453"/>
    <w:rsid w:val="005443DE"/>
    <w:rsid w:val="00545D11"/>
    <w:rsid w:val="005543C1"/>
    <w:rsid w:val="00554A9A"/>
    <w:rsid w:val="00577500"/>
    <w:rsid w:val="005815B8"/>
    <w:rsid w:val="00581FB2"/>
    <w:rsid w:val="00582DCD"/>
    <w:rsid w:val="00592D36"/>
    <w:rsid w:val="00596624"/>
    <w:rsid w:val="005967AF"/>
    <w:rsid w:val="00596D6E"/>
    <w:rsid w:val="005A6CE8"/>
    <w:rsid w:val="005B148A"/>
    <w:rsid w:val="005B4519"/>
    <w:rsid w:val="005C0B7C"/>
    <w:rsid w:val="005C2D57"/>
    <w:rsid w:val="005C4973"/>
    <w:rsid w:val="005C6933"/>
    <w:rsid w:val="005C6BE5"/>
    <w:rsid w:val="005D36CA"/>
    <w:rsid w:val="005D3A98"/>
    <w:rsid w:val="005E2E12"/>
    <w:rsid w:val="005E7FD9"/>
    <w:rsid w:val="005F3100"/>
    <w:rsid w:val="006064A9"/>
    <w:rsid w:val="006071DB"/>
    <w:rsid w:val="0061372F"/>
    <w:rsid w:val="00614AC2"/>
    <w:rsid w:val="006250E0"/>
    <w:rsid w:val="00632470"/>
    <w:rsid w:val="006528E1"/>
    <w:rsid w:val="00672A32"/>
    <w:rsid w:val="00676085"/>
    <w:rsid w:val="0068169D"/>
    <w:rsid w:val="00683409"/>
    <w:rsid w:val="00683A5D"/>
    <w:rsid w:val="0068794F"/>
    <w:rsid w:val="006A113F"/>
    <w:rsid w:val="006A4C09"/>
    <w:rsid w:val="006B2FD7"/>
    <w:rsid w:val="006B797C"/>
    <w:rsid w:val="006D35FD"/>
    <w:rsid w:val="006D4166"/>
    <w:rsid w:val="007042E3"/>
    <w:rsid w:val="00705A7B"/>
    <w:rsid w:val="007176E6"/>
    <w:rsid w:val="00723251"/>
    <w:rsid w:val="00725676"/>
    <w:rsid w:val="00725EF1"/>
    <w:rsid w:val="0073600A"/>
    <w:rsid w:val="00737A07"/>
    <w:rsid w:val="00741121"/>
    <w:rsid w:val="00747386"/>
    <w:rsid w:val="00762CB6"/>
    <w:rsid w:val="00767FA2"/>
    <w:rsid w:val="007708C4"/>
    <w:rsid w:val="00771C56"/>
    <w:rsid w:val="00776170"/>
    <w:rsid w:val="007761E8"/>
    <w:rsid w:val="00777D45"/>
    <w:rsid w:val="007834B8"/>
    <w:rsid w:val="00783510"/>
    <w:rsid w:val="00786199"/>
    <w:rsid w:val="0078793D"/>
    <w:rsid w:val="007B07C4"/>
    <w:rsid w:val="007B26A5"/>
    <w:rsid w:val="007C4A03"/>
    <w:rsid w:val="007D1477"/>
    <w:rsid w:val="007D2B92"/>
    <w:rsid w:val="007D2DD1"/>
    <w:rsid w:val="007E3E1A"/>
    <w:rsid w:val="007E4D8A"/>
    <w:rsid w:val="00801EC0"/>
    <w:rsid w:val="00812EFB"/>
    <w:rsid w:val="00815C04"/>
    <w:rsid w:val="0082282A"/>
    <w:rsid w:val="008271DC"/>
    <w:rsid w:val="0083404C"/>
    <w:rsid w:val="00834125"/>
    <w:rsid w:val="00836692"/>
    <w:rsid w:val="00840054"/>
    <w:rsid w:val="00844D1D"/>
    <w:rsid w:val="0085306F"/>
    <w:rsid w:val="00854CE9"/>
    <w:rsid w:val="008649CF"/>
    <w:rsid w:val="00870CE1"/>
    <w:rsid w:val="008951E9"/>
    <w:rsid w:val="00895E2A"/>
    <w:rsid w:val="008B1387"/>
    <w:rsid w:val="008B3363"/>
    <w:rsid w:val="008C0F5B"/>
    <w:rsid w:val="008C35E6"/>
    <w:rsid w:val="008C3B28"/>
    <w:rsid w:val="008D48B9"/>
    <w:rsid w:val="00900691"/>
    <w:rsid w:val="00924DF9"/>
    <w:rsid w:val="00931903"/>
    <w:rsid w:val="00935404"/>
    <w:rsid w:val="009355AE"/>
    <w:rsid w:val="00940B3F"/>
    <w:rsid w:val="00946D71"/>
    <w:rsid w:val="00954C4A"/>
    <w:rsid w:val="00957702"/>
    <w:rsid w:val="009676BB"/>
    <w:rsid w:val="00974150"/>
    <w:rsid w:val="00975894"/>
    <w:rsid w:val="0098090F"/>
    <w:rsid w:val="00980B94"/>
    <w:rsid w:val="009816E7"/>
    <w:rsid w:val="009826FE"/>
    <w:rsid w:val="00982B5C"/>
    <w:rsid w:val="00983B6A"/>
    <w:rsid w:val="00987057"/>
    <w:rsid w:val="009907DF"/>
    <w:rsid w:val="00996AF0"/>
    <w:rsid w:val="009A5909"/>
    <w:rsid w:val="009B1493"/>
    <w:rsid w:val="009B209A"/>
    <w:rsid w:val="009C0C2C"/>
    <w:rsid w:val="009D4B88"/>
    <w:rsid w:val="009E5C8C"/>
    <w:rsid w:val="009F0175"/>
    <w:rsid w:val="00A056AD"/>
    <w:rsid w:val="00A07C63"/>
    <w:rsid w:val="00A10FC1"/>
    <w:rsid w:val="00A11461"/>
    <w:rsid w:val="00A11953"/>
    <w:rsid w:val="00A24254"/>
    <w:rsid w:val="00A24A0E"/>
    <w:rsid w:val="00A252A0"/>
    <w:rsid w:val="00A32E30"/>
    <w:rsid w:val="00A43025"/>
    <w:rsid w:val="00A52D54"/>
    <w:rsid w:val="00A54BA3"/>
    <w:rsid w:val="00A55112"/>
    <w:rsid w:val="00A55771"/>
    <w:rsid w:val="00A64068"/>
    <w:rsid w:val="00A70C13"/>
    <w:rsid w:val="00A72DA7"/>
    <w:rsid w:val="00A73510"/>
    <w:rsid w:val="00A7536B"/>
    <w:rsid w:val="00A7644C"/>
    <w:rsid w:val="00A831FB"/>
    <w:rsid w:val="00A9073A"/>
    <w:rsid w:val="00AA6B55"/>
    <w:rsid w:val="00AA6F55"/>
    <w:rsid w:val="00AB18DD"/>
    <w:rsid w:val="00AB4273"/>
    <w:rsid w:val="00AD3700"/>
    <w:rsid w:val="00AD3907"/>
    <w:rsid w:val="00AE29B7"/>
    <w:rsid w:val="00AF5EF6"/>
    <w:rsid w:val="00AF7F50"/>
    <w:rsid w:val="00B00A5D"/>
    <w:rsid w:val="00B15C02"/>
    <w:rsid w:val="00B37254"/>
    <w:rsid w:val="00B5196D"/>
    <w:rsid w:val="00B71118"/>
    <w:rsid w:val="00B76CC0"/>
    <w:rsid w:val="00B77CC5"/>
    <w:rsid w:val="00BA0DD7"/>
    <w:rsid w:val="00BA6431"/>
    <w:rsid w:val="00BA7A15"/>
    <w:rsid w:val="00BA7CA8"/>
    <w:rsid w:val="00BB4512"/>
    <w:rsid w:val="00BD0AE5"/>
    <w:rsid w:val="00BD48D2"/>
    <w:rsid w:val="00BF0A02"/>
    <w:rsid w:val="00BF24F2"/>
    <w:rsid w:val="00BF2AEF"/>
    <w:rsid w:val="00C074CA"/>
    <w:rsid w:val="00C238BF"/>
    <w:rsid w:val="00C34373"/>
    <w:rsid w:val="00C509A9"/>
    <w:rsid w:val="00C62C3E"/>
    <w:rsid w:val="00C7027B"/>
    <w:rsid w:val="00C94419"/>
    <w:rsid w:val="00CA1A43"/>
    <w:rsid w:val="00CA7691"/>
    <w:rsid w:val="00CB0A41"/>
    <w:rsid w:val="00CB1C71"/>
    <w:rsid w:val="00CB2BD0"/>
    <w:rsid w:val="00CB3A52"/>
    <w:rsid w:val="00CB5D33"/>
    <w:rsid w:val="00CC0B2A"/>
    <w:rsid w:val="00CC4CD3"/>
    <w:rsid w:val="00CC78EE"/>
    <w:rsid w:val="00CD1DFD"/>
    <w:rsid w:val="00CE2310"/>
    <w:rsid w:val="00CE2A24"/>
    <w:rsid w:val="00CE6429"/>
    <w:rsid w:val="00CF0E3D"/>
    <w:rsid w:val="00CF1E7B"/>
    <w:rsid w:val="00D0172C"/>
    <w:rsid w:val="00D07A4C"/>
    <w:rsid w:val="00D10410"/>
    <w:rsid w:val="00D16020"/>
    <w:rsid w:val="00D17B6A"/>
    <w:rsid w:val="00D21BDD"/>
    <w:rsid w:val="00D24A31"/>
    <w:rsid w:val="00D24E39"/>
    <w:rsid w:val="00D24E52"/>
    <w:rsid w:val="00D30FBF"/>
    <w:rsid w:val="00D324BE"/>
    <w:rsid w:val="00D4772A"/>
    <w:rsid w:val="00D52C19"/>
    <w:rsid w:val="00D546EE"/>
    <w:rsid w:val="00D56676"/>
    <w:rsid w:val="00D845E0"/>
    <w:rsid w:val="00DA411C"/>
    <w:rsid w:val="00DA5048"/>
    <w:rsid w:val="00DB2D9E"/>
    <w:rsid w:val="00DC0FAA"/>
    <w:rsid w:val="00DE720C"/>
    <w:rsid w:val="00DE7660"/>
    <w:rsid w:val="00DF0826"/>
    <w:rsid w:val="00DF51B4"/>
    <w:rsid w:val="00DF6219"/>
    <w:rsid w:val="00DF64D3"/>
    <w:rsid w:val="00E03737"/>
    <w:rsid w:val="00E05D7E"/>
    <w:rsid w:val="00E07E69"/>
    <w:rsid w:val="00E105DA"/>
    <w:rsid w:val="00E24029"/>
    <w:rsid w:val="00E276F6"/>
    <w:rsid w:val="00E45E7D"/>
    <w:rsid w:val="00E47119"/>
    <w:rsid w:val="00E47325"/>
    <w:rsid w:val="00E67784"/>
    <w:rsid w:val="00E84BDF"/>
    <w:rsid w:val="00E87D23"/>
    <w:rsid w:val="00E92675"/>
    <w:rsid w:val="00E94C0E"/>
    <w:rsid w:val="00E950C7"/>
    <w:rsid w:val="00EA5B9F"/>
    <w:rsid w:val="00EB22DE"/>
    <w:rsid w:val="00EC79EE"/>
    <w:rsid w:val="00EF0C36"/>
    <w:rsid w:val="00EF2E84"/>
    <w:rsid w:val="00EF5122"/>
    <w:rsid w:val="00EF5924"/>
    <w:rsid w:val="00F004D4"/>
    <w:rsid w:val="00F05132"/>
    <w:rsid w:val="00F06397"/>
    <w:rsid w:val="00F23678"/>
    <w:rsid w:val="00F30868"/>
    <w:rsid w:val="00F30BD2"/>
    <w:rsid w:val="00F321F4"/>
    <w:rsid w:val="00F33BF8"/>
    <w:rsid w:val="00F35523"/>
    <w:rsid w:val="00F372C5"/>
    <w:rsid w:val="00F41C48"/>
    <w:rsid w:val="00F4723B"/>
    <w:rsid w:val="00F544FA"/>
    <w:rsid w:val="00F54861"/>
    <w:rsid w:val="00F70E49"/>
    <w:rsid w:val="00F77E47"/>
    <w:rsid w:val="00F9792E"/>
    <w:rsid w:val="00FA6DD4"/>
    <w:rsid w:val="00FB2084"/>
    <w:rsid w:val="00FC0920"/>
    <w:rsid w:val="00FC2AE3"/>
    <w:rsid w:val="00FC3492"/>
    <w:rsid w:val="00FC5A7A"/>
    <w:rsid w:val="00FE00DA"/>
    <w:rsid w:val="00FE3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E105DA"/>
    <w:pPr>
      <w:tabs>
        <w:tab w:val="center" w:pos="4677"/>
        <w:tab w:val="right" w:pos="9355"/>
      </w:tabs>
    </w:pPr>
  </w:style>
  <w:style w:type="character" w:customStyle="1" w:styleId="ae">
    <w:name w:val="Верхний колонтитул Знак"/>
    <w:basedOn w:val="a0"/>
    <w:link w:val="ad"/>
    <w:uiPriority w:val="99"/>
    <w:rsid w:val="00E105DA"/>
    <w:rPr>
      <w:rFonts w:ascii="Times New Roman" w:eastAsia="Times New Roman" w:hAnsi="Times New Roman" w:cs="Times New Roman"/>
      <w:sz w:val="24"/>
      <w:szCs w:val="24"/>
      <w:lang w:eastAsia="ru-RU"/>
    </w:rPr>
  </w:style>
  <w:style w:type="paragraph" w:styleId="2">
    <w:name w:val="Body Text Indent 2"/>
    <w:basedOn w:val="a"/>
    <w:link w:val="21"/>
    <w:rsid w:val="00393D00"/>
    <w:pPr>
      <w:suppressAutoHyphens/>
      <w:spacing w:after="120" w:line="480" w:lineRule="auto"/>
      <w:ind w:left="283"/>
    </w:pPr>
    <w:rPr>
      <w:lang w:eastAsia="en-US"/>
    </w:rPr>
  </w:style>
  <w:style w:type="character" w:customStyle="1" w:styleId="20">
    <w:name w:val="Основной текст с отступом 2 Знак"/>
    <w:basedOn w:val="a0"/>
    <w:uiPriority w:val="99"/>
    <w:semiHidden/>
    <w:rsid w:val="00393D00"/>
    <w:rPr>
      <w:rFonts w:ascii="Times New Roman" w:eastAsia="Times New Roman" w:hAnsi="Times New Roman" w:cs="Times New Roman"/>
      <w:sz w:val="24"/>
      <w:szCs w:val="24"/>
      <w:lang w:eastAsia="ru-RU"/>
    </w:rPr>
  </w:style>
  <w:style w:type="character" w:customStyle="1" w:styleId="21">
    <w:name w:val="Основной текст с отступом 2 Знак1"/>
    <w:basedOn w:val="a0"/>
    <w:link w:val="2"/>
    <w:rsid w:val="00393D00"/>
    <w:rPr>
      <w:rFonts w:ascii="Times New Roman" w:eastAsia="Times New Roman" w:hAnsi="Times New Roman" w:cs="Times New Roman"/>
      <w:sz w:val="24"/>
      <w:szCs w:val="24"/>
    </w:rPr>
  </w:style>
  <w:style w:type="paragraph" w:styleId="af">
    <w:name w:val="No Spacing"/>
    <w:uiPriority w:val="99"/>
    <w:qFormat/>
    <w:rsid w:val="009907DF"/>
    <w:pPr>
      <w:spacing w:after="0" w:line="240" w:lineRule="auto"/>
    </w:pPr>
    <w:rPr>
      <w:rFonts w:ascii="Times New Roman" w:eastAsia="Times New Roman" w:hAnsi="Times New Roman" w:cs="Times New Roman"/>
      <w:sz w:val="24"/>
      <w:szCs w:val="24"/>
      <w:lang w:eastAsia="ru-RU"/>
    </w:rPr>
  </w:style>
  <w:style w:type="character" w:customStyle="1" w:styleId="1">
    <w:name w:val="Подзаголовок Знак1"/>
    <w:basedOn w:val="a0"/>
    <w:rsid w:val="009907DF"/>
    <w:rPr>
      <w:rFonts w:ascii="Times New Roman" w:eastAsia="Times New Roman" w:hAnsi="Times New Roman" w:cs="Times New Roman"/>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E105DA"/>
    <w:pPr>
      <w:tabs>
        <w:tab w:val="center" w:pos="4677"/>
        <w:tab w:val="right" w:pos="9355"/>
      </w:tabs>
    </w:pPr>
  </w:style>
  <w:style w:type="character" w:customStyle="1" w:styleId="ae">
    <w:name w:val="Верхний колонтитул Знак"/>
    <w:basedOn w:val="a0"/>
    <w:link w:val="ad"/>
    <w:uiPriority w:val="99"/>
    <w:rsid w:val="00E105DA"/>
    <w:rPr>
      <w:rFonts w:ascii="Times New Roman" w:eastAsia="Times New Roman" w:hAnsi="Times New Roman" w:cs="Times New Roman"/>
      <w:sz w:val="24"/>
      <w:szCs w:val="24"/>
      <w:lang w:eastAsia="ru-RU"/>
    </w:rPr>
  </w:style>
  <w:style w:type="paragraph" w:styleId="2">
    <w:name w:val="Body Text Indent 2"/>
    <w:basedOn w:val="a"/>
    <w:link w:val="21"/>
    <w:rsid w:val="00393D00"/>
    <w:pPr>
      <w:suppressAutoHyphens/>
      <w:spacing w:after="120" w:line="480" w:lineRule="auto"/>
      <w:ind w:left="283"/>
    </w:pPr>
    <w:rPr>
      <w:lang w:eastAsia="en-US"/>
    </w:rPr>
  </w:style>
  <w:style w:type="character" w:customStyle="1" w:styleId="20">
    <w:name w:val="Основной текст с отступом 2 Знак"/>
    <w:basedOn w:val="a0"/>
    <w:uiPriority w:val="99"/>
    <w:semiHidden/>
    <w:rsid w:val="00393D00"/>
    <w:rPr>
      <w:rFonts w:ascii="Times New Roman" w:eastAsia="Times New Roman" w:hAnsi="Times New Roman" w:cs="Times New Roman"/>
      <w:sz w:val="24"/>
      <w:szCs w:val="24"/>
      <w:lang w:eastAsia="ru-RU"/>
    </w:rPr>
  </w:style>
  <w:style w:type="character" w:customStyle="1" w:styleId="21">
    <w:name w:val="Основной текст с отступом 2 Знак1"/>
    <w:basedOn w:val="a0"/>
    <w:link w:val="2"/>
    <w:rsid w:val="00393D00"/>
    <w:rPr>
      <w:rFonts w:ascii="Times New Roman" w:eastAsia="Times New Roman" w:hAnsi="Times New Roman" w:cs="Times New Roman"/>
      <w:sz w:val="24"/>
      <w:szCs w:val="24"/>
    </w:rPr>
  </w:style>
  <w:style w:type="paragraph" w:styleId="af">
    <w:name w:val="No Spacing"/>
    <w:uiPriority w:val="99"/>
    <w:qFormat/>
    <w:rsid w:val="009907DF"/>
    <w:pPr>
      <w:spacing w:after="0" w:line="240" w:lineRule="auto"/>
    </w:pPr>
    <w:rPr>
      <w:rFonts w:ascii="Times New Roman" w:eastAsia="Times New Roman" w:hAnsi="Times New Roman" w:cs="Times New Roman"/>
      <w:sz w:val="24"/>
      <w:szCs w:val="24"/>
      <w:lang w:eastAsia="ru-RU"/>
    </w:rPr>
  </w:style>
  <w:style w:type="character" w:customStyle="1" w:styleId="1">
    <w:name w:val="Подзаголовок Знак1"/>
    <w:basedOn w:val="a0"/>
    <w:rsid w:val="009907DF"/>
    <w:rPr>
      <w:rFonts w:ascii="Times New Roman" w:eastAsia="Times New Roman" w:hAnsi="Times New Roman" w:cs="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816858">
      <w:bodyDiv w:val="1"/>
      <w:marLeft w:val="0"/>
      <w:marRight w:val="0"/>
      <w:marTop w:val="0"/>
      <w:marBottom w:val="0"/>
      <w:divBdr>
        <w:top w:val="none" w:sz="0" w:space="0" w:color="auto"/>
        <w:left w:val="none" w:sz="0" w:space="0" w:color="auto"/>
        <w:bottom w:val="none" w:sz="0" w:space="0" w:color="auto"/>
        <w:right w:val="none" w:sz="0" w:space="0" w:color="auto"/>
      </w:divBdr>
    </w:div>
    <w:div w:id="444808645">
      <w:bodyDiv w:val="1"/>
      <w:marLeft w:val="0"/>
      <w:marRight w:val="0"/>
      <w:marTop w:val="0"/>
      <w:marBottom w:val="0"/>
      <w:divBdr>
        <w:top w:val="none" w:sz="0" w:space="0" w:color="auto"/>
        <w:left w:val="none" w:sz="0" w:space="0" w:color="auto"/>
        <w:bottom w:val="none" w:sz="0" w:space="0" w:color="auto"/>
        <w:right w:val="none" w:sz="0" w:space="0" w:color="auto"/>
      </w:divBdr>
    </w:div>
    <w:div w:id="1055616016">
      <w:bodyDiv w:val="1"/>
      <w:marLeft w:val="0"/>
      <w:marRight w:val="0"/>
      <w:marTop w:val="0"/>
      <w:marBottom w:val="0"/>
      <w:divBdr>
        <w:top w:val="none" w:sz="0" w:space="0" w:color="auto"/>
        <w:left w:val="none" w:sz="0" w:space="0" w:color="auto"/>
        <w:bottom w:val="none" w:sz="0" w:space="0" w:color="auto"/>
        <w:right w:val="none" w:sz="0" w:space="0" w:color="auto"/>
      </w:divBdr>
    </w:div>
    <w:div w:id="12831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F3330-8A67-4027-9D67-B000F760E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Pages>
  <Words>2418</Words>
  <Characters>13784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Харисова Дилара Вильевна</dc:creator>
  <cp:lastModifiedBy>Татьяна Викторовна</cp:lastModifiedBy>
  <cp:revision>45</cp:revision>
  <cp:lastPrinted>2018-02-20T10:08:00Z</cp:lastPrinted>
  <dcterms:created xsi:type="dcterms:W3CDTF">2018-02-05T13:00:00Z</dcterms:created>
  <dcterms:modified xsi:type="dcterms:W3CDTF">2018-02-20T15:23:00Z</dcterms:modified>
</cp:coreProperties>
</file>